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2A5" w:rsidRPr="006C1AAB" w:rsidRDefault="006F22A5" w:rsidP="006F22A5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C1AAB">
        <w:rPr>
          <w:rFonts w:ascii="Times New Roman" w:eastAsia="Times New Roman" w:hAnsi="Times New Roman" w:cs="Times New Roman"/>
          <w:sz w:val="24"/>
          <w:szCs w:val="24"/>
          <w:lang w:val="tt-RU" w:eastAsia="ar-SA"/>
        </w:rPr>
        <w:t xml:space="preserve">                                                                    </w:t>
      </w:r>
      <w:r w:rsidRPr="006C1AAB">
        <w:rPr>
          <w:rFonts w:ascii="Times New Roman" w:eastAsia="Calibri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</w:p>
    <w:p w:rsidR="006F22A5" w:rsidRPr="006C1AAB" w:rsidRDefault="006F22A5" w:rsidP="006F22A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C1AAB">
        <w:rPr>
          <w:rFonts w:ascii="Times New Roman" w:eastAsia="Calibri" w:hAnsi="Times New Roman" w:cs="Times New Roman"/>
          <w:sz w:val="24"/>
          <w:szCs w:val="24"/>
        </w:rPr>
        <w:t>«Новокашировская средняя общеобразовательная школа»</w:t>
      </w:r>
    </w:p>
    <w:p w:rsidR="006F22A5" w:rsidRPr="006C1AAB" w:rsidRDefault="006F22A5" w:rsidP="006F22A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C1AAB">
        <w:rPr>
          <w:rFonts w:ascii="Times New Roman" w:eastAsia="Calibri" w:hAnsi="Times New Roman" w:cs="Times New Roman"/>
          <w:sz w:val="24"/>
          <w:szCs w:val="24"/>
        </w:rPr>
        <w:t xml:space="preserve"> Альметьевского муниципального района Республики Татарстан</w:t>
      </w:r>
    </w:p>
    <w:p w:rsidR="006F22A5" w:rsidRPr="006C1AAB" w:rsidRDefault="006F22A5" w:rsidP="006F22A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6F22A5" w:rsidRPr="006C1AAB" w:rsidRDefault="006F22A5" w:rsidP="006F22A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C1AA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«Принято»</w:t>
      </w:r>
    </w:p>
    <w:p w:rsidR="006F22A5" w:rsidRPr="006C1AAB" w:rsidRDefault="006F22A5" w:rsidP="006F22A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C1AA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Педагогическим советом</w:t>
      </w:r>
    </w:p>
    <w:p w:rsidR="006F22A5" w:rsidRPr="006C1AAB" w:rsidRDefault="006F22A5" w:rsidP="006F22A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C1AA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протокол от __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31.08.</w:t>
      </w:r>
      <w:r w:rsidRPr="006C1AAB">
        <w:rPr>
          <w:rFonts w:ascii="Times New Roman" w:eastAsia="Calibri" w:hAnsi="Times New Roman" w:cs="Times New Roman"/>
          <w:sz w:val="24"/>
          <w:szCs w:val="24"/>
        </w:rPr>
        <w:t>_</w:t>
      </w:r>
      <w:proofErr w:type="gramEnd"/>
      <w:r w:rsidRPr="006C1AAB">
        <w:rPr>
          <w:rFonts w:ascii="Times New Roman" w:eastAsia="Calibri" w:hAnsi="Times New Roman" w:cs="Times New Roman"/>
          <w:sz w:val="24"/>
          <w:szCs w:val="24"/>
        </w:rPr>
        <w:t>______20_</w:t>
      </w:r>
      <w:r w:rsidR="00F84DEB">
        <w:rPr>
          <w:rFonts w:ascii="Times New Roman" w:eastAsia="Calibri" w:hAnsi="Times New Roman" w:cs="Times New Roman"/>
          <w:sz w:val="24"/>
          <w:szCs w:val="24"/>
        </w:rPr>
        <w:t>20</w:t>
      </w:r>
      <w:r w:rsidRPr="006C1AAB">
        <w:rPr>
          <w:rFonts w:ascii="Times New Roman" w:eastAsia="Calibri" w:hAnsi="Times New Roman" w:cs="Times New Roman"/>
          <w:sz w:val="24"/>
          <w:szCs w:val="24"/>
        </w:rPr>
        <w:t>____г.№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6C1AAB">
        <w:rPr>
          <w:rFonts w:ascii="Times New Roman" w:eastAsia="Calibri" w:hAnsi="Times New Roman" w:cs="Times New Roman"/>
          <w:sz w:val="24"/>
          <w:szCs w:val="24"/>
        </w:rPr>
        <w:t>__</w:t>
      </w:r>
    </w:p>
    <w:p w:rsidR="006F22A5" w:rsidRPr="006C1AAB" w:rsidRDefault="006F22A5" w:rsidP="006F22A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C1AA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Введено приказом от_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31.08.</w:t>
      </w:r>
      <w:r w:rsidRPr="006C1AAB">
        <w:rPr>
          <w:rFonts w:ascii="Times New Roman" w:eastAsia="Calibri" w:hAnsi="Times New Roman" w:cs="Times New Roman"/>
          <w:sz w:val="24"/>
          <w:szCs w:val="24"/>
        </w:rPr>
        <w:t>_</w:t>
      </w:r>
      <w:proofErr w:type="gramEnd"/>
      <w:r w:rsidRPr="006C1AAB">
        <w:rPr>
          <w:rFonts w:ascii="Times New Roman" w:eastAsia="Calibri" w:hAnsi="Times New Roman" w:cs="Times New Roman"/>
          <w:sz w:val="24"/>
          <w:szCs w:val="24"/>
        </w:rPr>
        <w:t>_______20</w:t>
      </w:r>
      <w:r w:rsidR="00F84DEB">
        <w:rPr>
          <w:rFonts w:ascii="Times New Roman" w:eastAsia="Calibri" w:hAnsi="Times New Roman" w:cs="Times New Roman"/>
          <w:sz w:val="24"/>
          <w:szCs w:val="24"/>
        </w:rPr>
        <w:t>20</w:t>
      </w:r>
      <w:r w:rsidRPr="006C1AAB">
        <w:rPr>
          <w:rFonts w:ascii="Times New Roman" w:eastAsia="Calibri" w:hAnsi="Times New Roman" w:cs="Times New Roman"/>
          <w:sz w:val="24"/>
          <w:szCs w:val="24"/>
        </w:rPr>
        <w:t>__г. №___</w:t>
      </w:r>
    </w:p>
    <w:p w:rsidR="006F22A5" w:rsidRPr="006C1AAB" w:rsidRDefault="006F22A5" w:rsidP="006F22A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C1AA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Директор МБОУ                  </w:t>
      </w:r>
    </w:p>
    <w:p w:rsidR="006F22A5" w:rsidRPr="006C1AAB" w:rsidRDefault="006F22A5" w:rsidP="006F22A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C1AA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«Новокашировская СОШ»</w:t>
      </w:r>
    </w:p>
    <w:p w:rsidR="006F22A5" w:rsidRPr="006C1AAB" w:rsidRDefault="006F22A5" w:rsidP="006F22A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C1AA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___________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Л.Р.Ризатдинова</w:t>
      </w:r>
      <w:proofErr w:type="spellEnd"/>
    </w:p>
    <w:p w:rsidR="006F22A5" w:rsidRPr="006C1AAB" w:rsidRDefault="006F22A5" w:rsidP="006F22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C1AAB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                                                                         </w:t>
      </w:r>
      <w:r w:rsidRPr="006C1AAB">
        <w:rPr>
          <w:rFonts w:ascii="Times New Roman" w:eastAsia="Calibri" w:hAnsi="Times New Roman" w:cs="Times New Roman"/>
          <w:b/>
          <w:sz w:val="24"/>
          <w:szCs w:val="24"/>
        </w:rPr>
        <w:t>Рабочая программа</w:t>
      </w:r>
    </w:p>
    <w:p w:rsidR="006F22A5" w:rsidRPr="006C1AAB" w:rsidRDefault="006F22A5" w:rsidP="006F22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C1AAB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6C1AAB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                      </w:t>
      </w:r>
      <w:r w:rsidRPr="006C1AAB">
        <w:rPr>
          <w:rFonts w:ascii="Times New Roman" w:eastAsia="Calibri" w:hAnsi="Times New Roman" w:cs="Times New Roman"/>
          <w:sz w:val="24"/>
          <w:szCs w:val="24"/>
        </w:rPr>
        <w:t xml:space="preserve"> по предмету </w:t>
      </w:r>
      <w:r w:rsidR="00924A63">
        <w:rPr>
          <w:rFonts w:ascii="Times New Roman" w:eastAsia="Calibri" w:hAnsi="Times New Roman" w:cs="Times New Roman"/>
          <w:sz w:val="24"/>
          <w:szCs w:val="24"/>
          <w:u w:val="single"/>
          <w:lang w:val="tt-RU"/>
        </w:rPr>
        <w:t>родная (татарская</w:t>
      </w:r>
      <w:r>
        <w:rPr>
          <w:rFonts w:ascii="Times New Roman" w:eastAsia="Calibri" w:hAnsi="Times New Roman" w:cs="Times New Roman"/>
          <w:sz w:val="24"/>
          <w:szCs w:val="24"/>
          <w:u w:val="single"/>
          <w:lang w:val="tt-RU"/>
        </w:rPr>
        <w:t xml:space="preserve">) </w:t>
      </w:r>
      <w:r w:rsidR="00924A63">
        <w:rPr>
          <w:rFonts w:ascii="Times New Roman" w:eastAsia="Calibri" w:hAnsi="Times New Roman" w:cs="Times New Roman"/>
          <w:sz w:val="24"/>
          <w:szCs w:val="24"/>
          <w:u w:val="single"/>
          <w:lang w:val="tt-RU"/>
        </w:rPr>
        <w:t>литература</w:t>
      </w:r>
      <w:r w:rsidRPr="006C1AAB">
        <w:rPr>
          <w:rFonts w:ascii="Times New Roman" w:eastAsia="Calibri" w:hAnsi="Times New Roman" w:cs="Times New Roman"/>
          <w:sz w:val="24"/>
          <w:szCs w:val="24"/>
        </w:rPr>
        <w:t xml:space="preserve"> для </w:t>
      </w:r>
      <w:r w:rsidR="00280AC8">
        <w:rPr>
          <w:rFonts w:ascii="Times New Roman" w:eastAsia="Calibri" w:hAnsi="Times New Roman" w:cs="Times New Roman"/>
          <w:sz w:val="24"/>
          <w:szCs w:val="24"/>
          <w:lang w:val="tt-RU"/>
        </w:rPr>
        <w:t>11</w:t>
      </w:r>
      <w:r w:rsidRPr="006C1AAB">
        <w:rPr>
          <w:rFonts w:ascii="Times New Roman" w:eastAsia="Calibri" w:hAnsi="Times New Roman" w:cs="Times New Roman"/>
          <w:sz w:val="24"/>
          <w:szCs w:val="24"/>
        </w:rPr>
        <w:t xml:space="preserve"> класса </w:t>
      </w:r>
      <w:r w:rsidRPr="006C1AAB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</w:p>
    <w:p w:rsidR="006F22A5" w:rsidRPr="006C1AAB" w:rsidRDefault="006F22A5" w:rsidP="006F22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C1AAB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                                       </w:t>
      </w:r>
      <w:proofErr w:type="spellStart"/>
      <w:proofErr w:type="gramStart"/>
      <w:r w:rsidR="00BA51D0">
        <w:rPr>
          <w:rFonts w:ascii="Times New Roman" w:eastAsia="Calibri" w:hAnsi="Times New Roman" w:cs="Times New Roman"/>
          <w:sz w:val="24"/>
          <w:szCs w:val="24"/>
        </w:rPr>
        <w:t>Составитель:</w:t>
      </w:r>
      <w:r w:rsidR="00924A63">
        <w:rPr>
          <w:rFonts w:ascii="Times New Roman" w:eastAsia="Calibri" w:hAnsi="Times New Roman" w:cs="Times New Roman"/>
          <w:sz w:val="24"/>
          <w:szCs w:val="24"/>
        </w:rPr>
        <w:t>Н</w:t>
      </w:r>
      <w:proofErr w:type="spellEnd"/>
      <w:r w:rsidR="00924A63">
        <w:rPr>
          <w:rFonts w:ascii="Times New Roman" w:eastAsia="Calibri" w:hAnsi="Times New Roman" w:cs="Times New Roman"/>
          <w:sz w:val="24"/>
          <w:szCs w:val="24"/>
          <w:lang w:val="tt-RU"/>
        </w:rPr>
        <w:t>асыбуллина</w:t>
      </w:r>
      <w:proofErr w:type="gramEnd"/>
      <w:r w:rsidR="00924A6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Лилия Гиздулловна</w:t>
      </w:r>
      <w:r w:rsidR="00BA51D0">
        <w:rPr>
          <w:rFonts w:ascii="Times New Roman" w:eastAsia="Calibri" w:hAnsi="Times New Roman" w:cs="Times New Roman"/>
          <w:sz w:val="24"/>
          <w:szCs w:val="24"/>
        </w:rPr>
        <w:t>.,</w:t>
      </w:r>
      <w:r w:rsidRPr="006C1AAB">
        <w:rPr>
          <w:rFonts w:ascii="Times New Roman" w:eastAsia="Calibri" w:hAnsi="Times New Roman" w:cs="Times New Roman"/>
          <w:sz w:val="24"/>
          <w:szCs w:val="24"/>
        </w:rPr>
        <w:t xml:space="preserve">учитель </w:t>
      </w:r>
      <w:r w:rsidR="00BA51D0">
        <w:rPr>
          <w:rFonts w:ascii="Times New Roman" w:eastAsia="Calibri" w:hAnsi="Times New Roman" w:cs="Times New Roman"/>
          <w:sz w:val="24"/>
          <w:szCs w:val="24"/>
          <w:lang w:val="tt-RU"/>
        </w:rPr>
        <w:t>татарского языка</w:t>
      </w:r>
      <w:r w:rsidR="00924A6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и литературы</w:t>
      </w:r>
    </w:p>
    <w:p w:rsidR="006F22A5" w:rsidRPr="006C1AAB" w:rsidRDefault="006F22A5" w:rsidP="006F22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C1AAB">
        <w:rPr>
          <w:rFonts w:ascii="Times New Roman" w:eastAsia="Calibri" w:hAnsi="Times New Roman" w:cs="Times New Roman"/>
          <w:sz w:val="24"/>
          <w:szCs w:val="24"/>
        </w:rPr>
        <w:t>«Согласовано»</w:t>
      </w:r>
    </w:p>
    <w:p w:rsidR="006F22A5" w:rsidRPr="006C1AAB" w:rsidRDefault="006F22A5" w:rsidP="006F22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1AAB">
        <w:rPr>
          <w:rFonts w:ascii="Times New Roman" w:eastAsia="Calibri" w:hAnsi="Times New Roman" w:cs="Times New Roman"/>
          <w:sz w:val="24"/>
          <w:szCs w:val="24"/>
        </w:rPr>
        <w:t>Заместитель директора________ _________ от__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31.08.</w:t>
      </w:r>
      <w:r w:rsidRPr="006C1AAB">
        <w:rPr>
          <w:rFonts w:ascii="Times New Roman" w:eastAsia="Calibri" w:hAnsi="Times New Roman" w:cs="Times New Roman"/>
          <w:sz w:val="24"/>
          <w:szCs w:val="24"/>
        </w:rPr>
        <w:t>_</w:t>
      </w:r>
      <w:proofErr w:type="gramEnd"/>
      <w:r w:rsidRPr="006C1AAB">
        <w:rPr>
          <w:rFonts w:ascii="Times New Roman" w:eastAsia="Calibri" w:hAnsi="Times New Roman" w:cs="Times New Roman"/>
          <w:sz w:val="24"/>
          <w:szCs w:val="24"/>
        </w:rPr>
        <w:t>______20_</w:t>
      </w:r>
      <w:r w:rsidR="00F84DEB">
        <w:rPr>
          <w:rFonts w:ascii="Times New Roman" w:eastAsia="Calibri" w:hAnsi="Times New Roman" w:cs="Times New Roman"/>
          <w:sz w:val="24"/>
          <w:szCs w:val="24"/>
        </w:rPr>
        <w:t>20</w:t>
      </w:r>
      <w:r w:rsidRPr="006C1AAB">
        <w:rPr>
          <w:rFonts w:ascii="Times New Roman" w:eastAsia="Calibri" w:hAnsi="Times New Roman" w:cs="Times New Roman"/>
          <w:sz w:val="24"/>
          <w:szCs w:val="24"/>
        </w:rPr>
        <w:t>__г.</w:t>
      </w:r>
    </w:p>
    <w:p w:rsidR="006F22A5" w:rsidRPr="006C1AAB" w:rsidRDefault="006F22A5" w:rsidP="006F22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1AA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Подпись     Ф.И.О.</w:t>
      </w:r>
    </w:p>
    <w:p w:rsidR="006F22A5" w:rsidRPr="006C1AAB" w:rsidRDefault="006F22A5" w:rsidP="006F22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F22A5" w:rsidRPr="006C1AAB" w:rsidRDefault="006F22A5" w:rsidP="006F22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1AAB">
        <w:rPr>
          <w:rFonts w:ascii="Times New Roman" w:eastAsia="Calibri" w:hAnsi="Times New Roman" w:cs="Times New Roman"/>
          <w:sz w:val="24"/>
          <w:szCs w:val="24"/>
        </w:rPr>
        <w:t>«Рассмотрено»</w:t>
      </w:r>
    </w:p>
    <w:p w:rsidR="006F22A5" w:rsidRPr="006C1AAB" w:rsidRDefault="006F22A5" w:rsidP="006F22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1AAB">
        <w:rPr>
          <w:rFonts w:ascii="Times New Roman" w:eastAsia="Calibri" w:hAnsi="Times New Roman" w:cs="Times New Roman"/>
          <w:sz w:val="24"/>
          <w:szCs w:val="24"/>
        </w:rPr>
        <w:t>На заседании ШМО, протокол от_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31.08.</w:t>
      </w:r>
      <w:r w:rsidRPr="006C1AAB">
        <w:rPr>
          <w:rFonts w:ascii="Times New Roman" w:eastAsia="Calibri" w:hAnsi="Times New Roman" w:cs="Times New Roman"/>
          <w:sz w:val="24"/>
          <w:szCs w:val="24"/>
        </w:rPr>
        <w:t>_</w:t>
      </w:r>
      <w:proofErr w:type="gramEnd"/>
      <w:r w:rsidRPr="006C1AAB">
        <w:rPr>
          <w:rFonts w:ascii="Times New Roman" w:eastAsia="Calibri" w:hAnsi="Times New Roman" w:cs="Times New Roman"/>
          <w:sz w:val="24"/>
          <w:szCs w:val="24"/>
        </w:rPr>
        <w:t>__20</w:t>
      </w:r>
      <w:r w:rsidR="00F84DEB">
        <w:rPr>
          <w:rFonts w:ascii="Times New Roman" w:eastAsia="Calibri" w:hAnsi="Times New Roman" w:cs="Times New Roman"/>
          <w:sz w:val="24"/>
          <w:szCs w:val="24"/>
        </w:rPr>
        <w:t>20</w:t>
      </w:r>
      <w:r w:rsidRPr="006C1AAB">
        <w:rPr>
          <w:rFonts w:ascii="Times New Roman" w:eastAsia="Calibri" w:hAnsi="Times New Roman" w:cs="Times New Roman"/>
          <w:sz w:val="24"/>
          <w:szCs w:val="24"/>
        </w:rPr>
        <w:t>___г. №_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6C1AAB">
        <w:rPr>
          <w:rFonts w:ascii="Times New Roman" w:eastAsia="Calibri" w:hAnsi="Times New Roman" w:cs="Times New Roman"/>
          <w:sz w:val="24"/>
          <w:szCs w:val="24"/>
        </w:rPr>
        <w:t>___</w:t>
      </w:r>
    </w:p>
    <w:p w:rsidR="006F22A5" w:rsidRPr="006C1AAB" w:rsidRDefault="006F22A5" w:rsidP="006F22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Руководитель ШМ</w:t>
      </w:r>
      <w:r w:rsidR="008D2F0E">
        <w:rPr>
          <w:rFonts w:ascii="Times New Roman" w:eastAsia="Calibri" w:hAnsi="Times New Roman" w:cs="Times New Roman"/>
          <w:sz w:val="24"/>
          <w:szCs w:val="24"/>
          <w:lang w:val="tt-RU"/>
        </w:rPr>
        <w:t>О</w:t>
      </w:r>
      <w:r w:rsidRPr="006C1AAB">
        <w:rPr>
          <w:rFonts w:ascii="Times New Roman" w:eastAsia="Calibri" w:hAnsi="Times New Roman" w:cs="Times New Roman"/>
          <w:sz w:val="24"/>
          <w:szCs w:val="24"/>
        </w:rPr>
        <w:t>________ от_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31.08.</w:t>
      </w:r>
      <w:r w:rsidRPr="006C1AAB">
        <w:rPr>
          <w:rFonts w:ascii="Times New Roman" w:eastAsia="Calibri" w:hAnsi="Times New Roman" w:cs="Times New Roman"/>
          <w:sz w:val="24"/>
          <w:szCs w:val="24"/>
        </w:rPr>
        <w:t>_</w:t>
      </w:r>
      <w:proofErr w:type="gramEnd"/>
      <w:r w:rsidRPr="006C1AAB">
        <w:rPr>
          <w:rFonts w:ascii="Times New Roman" w:eastAsia="Calibri" w:hAnsi="Times New Roman" w:cs="Times New Roman"/>
          <w:sz w:val="24"/>
          <w:szCs w:val="24"/>
        </w:rPr>
        <w:t>_______20</w:t>
      </w:r>
      <w:r w:rsidR="00F84DEB">
        <w:rPr>
          <w:rFonts w:ascii="Times New Roman" w:eastAsia="Calibri" w:hAnsi="Times New Roman" w:cs="Times New Roman"/>
          <w:sz w:val="24"/>
          <w:szCs w:val="24"/>
        </w:rPr>
        <w:t>20</w:t>
      </w:r>
      <w:r w:rsidRPr="006C1AAB">
        <w:rPr>
          <w:rFonts w:ascii="Times New Roman" w:eastAsia="Calibri" w:hAnsi="Times New Roman" w:cs="Times New Roman"/>
          <w:sz w:val="24"/>
          <w:szCs w:val="24"/>
        </w:rPr>
        <w:t>___г.</w:t>
      </w:r>
    </w:p>
    <w:p w:rsidR="006F22A5" w:rsidRPr="006C1AAB" w:rsidRDefault="006F22A5" w:rsidP="006F22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1AA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Подпись     Ф.И.О.</w:t>
      </w:r>
    </w:p>
    <w:p w:rsidR="006F22A5" w:rsidRPr="006C1AAB" w:rsidRDefault="006F22A5" w:rsidP="006F22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C1AA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</w:t>
      </w:r>
    </w:p>
    <w:p w:rsidR="006F22A5" w:rsidRPr="006C1AAB" w:rsidRDefault="006F22A5" w:rsidP="006F22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C1AAB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                                                                         </w:t>
      </w:r>
    </w:p>
    <w:p w:rsidR="006F22A5" w:rsidRPr="006C1AAB" w:rsidRDefault="006F22A5" w:rsidP="006F22A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C1AAB">
        <w:rPr>
          <w:rFonts w:ascii="Times New Roman" w:eastAsia="Calibri" w:hAnsi="Times New Roman" w:cs="Times New Roman"/>
          <w:sz w:val="24"/>
          <w:szCs w:val="24"/>
          <w:lang w:val="tt-RU"/>
        </w:rPr>
        <w:t>с. Новое Каширово</w:t>
      </w:r>
    </w:p>
    <w:p w:rsidR="006F22A5" w:rsidRPr="006C1AAB" w:rsidRDefault="00F84DEB" w:rsidP="006F22A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>2020</w:t>
      </w:r>
      <w:bookmarkStart w:id="0" w:name="_GoBack"/>
      <w:bookmarkEnd w:id="0"/>
      <w:r w:rsidR="006F22A5" w:rsidRPr="006C1AAB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г.</w:t>
      </w:r>
    </w:p>
    <w:p w:rsidR="006F22A5" w:rsidRPr="006C1AAB" w:rsidRDefault="006F22A5" w:rsidP="006F22A5">
      <w:pPr>
        <w:spacing w:after="0"/>
        <w:jc w:val="center"/>
        <w:rPr>
          <w:rFonts w:ascii="Times New Roman" w:eastAsia="Calibri" w:hAnsi="Times New Roman" w:cs="Times New Roman"/>
          <w:bCs/>
          <w:sz w:val="24"/>
          <w:szCs w:val="24"/>
          <w:lang w:val="tt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C6C9A" w:rsidRDefault="00EC6C9A" w:rsidP="00EC6C9A">
      <w:pPr>
        <w:rPr>
          <w:rFonts w:ascii="Times New Roman" w:hAnsi="Times New Roman" w:cs="Times New Roman"/>
          <w:bCs/>
          <w:sz w:val="36"/>
          <w:szCs w:val="36"/>
          <w:lang w:val="tt-RU"/>
        </w:rPr>
      </w:pPr>
    </w:p>
    <w:p w:rsidR="00EC6C9A" w:rsidRDefault="00EC6C9A" w:rsidP="00EC6C9A">
      <w:pPr>
        <w:rPr>
          <w:rFonts w:ascii="Times New Roman" w:hAnsi="Times New Roman" w:cs="Times New Roman"/>
          <w:bCs/>
          <w:sz w:val="28"/>
          <w:szCs w:val="28"/>
          <w:lang w:val="tt-RU"/>
        </w:rPr>
      </w:pPr>
    </w:p>
    <w:p w:rsidR="0090453C" w:rsidRPr="00D42D89" w:rsidRDefault="00965984" w:rsidP="00D42D89">
      <w:pPr>
        <w:jc w:val="right"/>
        <w:rPr>
          <w:rFonts w:ascii="Times New Roman" w:hAnsi="Times New Roman" w:cs="Times New Roman"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</w:t>
      </w:r>
    </w:p>
    <w:p w:rsidR="00D42D89" w:rsidRPr="00EC6C9A" w:rsidRDefault="00D42D89" w:rsidP="00D42D8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-2" w:firstLine="709"/>
        <w:jc w:val="center"/>
        <w:rPr>
          <w:rStyle w:val="dash041e005f0431005f044b005f0447005f043d005f044b005f0439005f005fchar1char1"/>
          <w:b/>
          <w:bCs/>
        </w:rPr>
      </w:pPr>
      <w:r w:rsidRPr="00EC6C9A">
        <w:rPr>
          <w:rStyle w:val="dash041e005f0431005f044b005f0447005f043d005f044b005f0439005f005fchar1char1"/>
          <w:b/>
          <w:bCs/>
        </w:rPr>
        <w:lastRenderedPageBreak/>
        <w:t xml:space="preserve">ПЛАНИРУЕМЫЕ РЕЗУЛЬТАТЫ ИЗУЧЕНИЯ УЧЕБНОГО ПРЕДМЕТА </w:t>
      </w:r>
    </w:p>
    <w:p w:rsidR="00D42D89" w:rsidRPr="00EC6C9A" w:rsidRDefault="00D42D89" w:rsidP="00D42D8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C9A">
        <w:rPr>
          <w:rFonts w:ascii="Times New Roman" w:hAnsi="Times New Roman" w:cs="Times New Roman"/>
          <w:sz w:val="24"/>
          <w:szCs w:val="24"/>
        </w:rPr>
        <w:t>Результатом изучения учебного курса по татарской литературе на уровне среднего общего образования являются формирование у учащихся навыков восприятия, анализа, оценки истории татарской литературы, творчества видных писателей и поэтов, художественного произведения, собственной нравственной позиции, воспитание эстетического вкуса, развитие творческого мышления, которые в целом станут средством для формирования мировоззрения и оценки окружающей действительности.</w:t>
      </w:r>
    </w:p>
    <w:p w:rsidR="00D42D89" w:rsidRPr="00EC6C9A" w:rsidRDefault="00D42D89" w:rsidP="00D42D8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6C9A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B0251D" w:rsidRPr="00B0251D" w:rsidRDefault="00B0251D" w:rsidP="00B0251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Содержание</w:t>
      </w:r>
      <w:r w:rsidRPr="00B02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учебного предмета «Татарская литература» для общеобразовательных организаций с обучением на татарском языке </w:t>
      </w: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ориентирована на </w:t>
      </w:r>
      <w:r w:rsidRPr="00B0251D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воспитание и развитие качеств личности, отвечающих требованиям современного информационного общества, задачам построения российского гражданского общества на основе принципов толерантности, диалога культур и уважения многонационального, поликультурного и </w:t>
      </w:r>
      <w:proofErr w:type="spellStart"/>
      <w:r w:rsidRPr="00B0251D">
        <w:rPr>
          <w:rFonts w:ascii="Times New Roman" w:eastAsia="@Arial Unicode MS" w:hAnsi="Times New Roman" w:cs="Times New Roman"/>
          <w:sz w:val="24"/>
          <w:szCs w:val="24"/>
          <w:lang w:eastAsia="ru-RU"/>
        </w:rPr>
        <w:t>поликонфессионального</w:t>
      </w:r>
      <w:proofErr w:type="spellEnd"/>
      <w:r w:rsidRPr="00B0251D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 состава; </w:t>
      </w: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гарантирует соблюдение права каждого учащегося на получение качественных знаний по татарской литературе и предусматривает ознакомление учащихся на ступени основного общего образования с историей татарской литературы как с процессом развития и многовековой истории национальной культуры, с основными особенностями отдельных периодов ее развития; предусматривает обучение пониманию новизны в творчестве отдельных выдающихся литераторов, умению формировать объективные выводы и отношение, а также обеспечивает сохранение психического и физического здоровья детей. </w:t>
      </w:r>
    </w:p>
    <w:p w:rsidR="00B0251D" w:rsidRPr="00B0251D" w:rsidRDefault="00B0251D" w:rsidP="00B0251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Обучение татарской литературе на уровне среднего общего образования включает в себя формирование необходимых для понимания литературного произведения и творчества писателя теоретических знаний и творческих навыков, а также знакомство учащихся с материалами о национальной культуре татарского народа. В основе содержания и структуры данной программы лежит концепция освоения истории литературы как непрерывного процесса. </w:t>
      </w:r>
    </w:p>
    <w:p w:rsidR="00B0251D" w:rsidRPr="00B0251D" w:rsidRDefault="00B0251D" w:rsidP="00B0251D">
      <w:pPr>
        <w:widowControl w:val="0"/>
        <w:spacing w:after="0" w:line="36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0251D" w:rsidRPr="00B0251D" w:rsidRDefault="00B0251D" w:rsidP="00B0251D">
      <w:pPr>
        <w:widowControl w:val="0"/>
        <w:spacing w:after="0" w:line="36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ОСНОВНОЕ СОДЕРЖАНИЕ УЧЕБНОГО ПРЕДМЕТА</w:t>
      </w:r>
    </w:p>
    <w:p w:rsidR="00B0251D" w:rsidRPr="00B0251D" w:rsidRDefault="00B0251D" w:rsidP="00B0251D">
      <w:pPr>
        <w:widowControl w:val="0"/>
        <w:spacing w:after="0" w:line="360" w:lineRule="auto"/>
        <w:ind w:right="-2"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1.Татарская литература, созданная в эмиграции.</w:t>
      </w:r>
    </w:p>
    <w:p w:rsidR="00B0251D" w:rsidRPr="00B0251D" w:rsidRDefault="00B0251D" w:rsidP="00B0251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2.Литература 30-х годов.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Н.Исанбат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251D" w:rsidRPr="00B0251D" w:rsidRDefault="00B0251D" w:rsidP="00B0251D">
      <w:pPr>
        <w:widowControl w:val="0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Pr="00B0251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Литература периода Великой Отечественной войны (1941-1945). </w:t>
      </w: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Великая Отечественная война и татарские писатели. Роль литературы в годы войны. Развитие поэзии, «малых» жанров прозы и драматургии. Патриотический пафос. Главная тема – защита родины от внешних врагов. </w:t>
      </w:r>
    </w:p>
    <w:p w:rsidR="00B0251D" w:rsidRPr="00B0251D" w:rsidRDefault="00B0251D" w:rsidP="00B0251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Творчество М.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Джалиля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. Эволюция идейно-эстетических взглядов поэта. Особенности фронтовой лирики (Сборник 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Тупчы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анты» («Клятва артиллериста»)). История создания и возвращения на Родину цикла стихов 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Моабитские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тетради».  Роль и значение творчества М.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Джалиля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 развития татарской поэзии.</w:t>
      </w:r>
    </w:p>
    <w:p w:rsidR="00B0251D" w:rsidRPr="00B0251D" w:rsidRDefault="00B0251D" w:rsidP="00B0251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Фронтовая поэзия Ф.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Карима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Особенности воссоздания лирического героя-солдата, защитника. Развитие жанра поэмы и усиление романтических тенденций в творчестве поэта. </w:t>
      </w:r>
    </w:p>
    <w:p w:rsidR="00B0251D" w:rsidRPr="00B0251D" w:rsidRDefault="00B0251D" w:rsidP="00B0251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Активизация малых жанров прозы, прежде всего,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нэсер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Сближение рассказа с очерком. Противоположный процесс – раздвижение эстетических рамок жанра рассказа. Преобладание философско-психологической установки, </w:t>
      </w:r>
      <w:proofErr w:type="gram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стремления  взглянуть</w:t>
      </w:r>
      <w:proofErr w:type="gram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войну с точки зрения душевных переживаний, с высоты общечеловеческих ценностей в раннем творчестве А.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Еники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, И. Гази («Бала» («Дитя», 1941), 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генә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сәгатькә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(«Только на час», 1944), 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Ялгыз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(«Одинокий гусь», 1943) А.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Еники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(«Мать», 1942), 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Малай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һәм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эт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(«Мальчик и собака», 1943) И. Гази).</w:t>
      </w:r>
    </w:p>
    <w:p w:rsidR="00B0251D" w:rsidRPr="00B0251D" w:rsidRDefault="00B0251D" w:rsidP="00B0251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Г.Баширов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Намус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(«Честь»</w:t>
      </w:r>
      <w:proofErr w:type="gram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):героические</w:t>
      </w:r>
      <w:proofErr w:type="gram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трудовые победы, сочетающаяся с непоколебимой верой в победу. </w:t>
      </w:r>
    </w:p>
    <w:p w:rsidR="00B0251D" w:rsidRPr="00B0251D" w:rsidRDefault="00B0251D" w:rsidP="00B0251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2. Литература послевоенных лет (1945-кон.50-х гг.).</w:t>
      </w:r>
    </w:p>
    <w:p w:rsidR="00B0251D" w:rsidRPr="00B0251D" w:rsidRDefault="00B0251D" w:rsidP="00B0251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Политическая и литературно-общественная ситуация: радость победы, надежда на улучшение жизни. Споры о положительном герое в татарской литературе. </w:t>
      </w:r>
    </w:p>
    <w:p w:rsidR="00B0251D" w:rsidRPr="00B0251D" w:rsidRDefault="00B0251D" w:rsidP="00B0251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Великой Отечественной войны остается главной: чувствуется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очерковость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продолжается рост приключенческого начала, психологизма, героико-романтической линии. В татарскую прозу возвращаются социально-бытовые рассказы, посвященные производственным, этическим проблемам жизни. Особую популярность завоевывают произведения, изображающие жизнь тыла в единой связке с фронтом, раскрывающие восприятие людьми великой </w:t>
      </w:r>
      <w:proofErr w:type="spellStart"/>
      <w:proofErr w:type="gram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трагедии,где</w:t>
      </w:r>
      <w:proofErr w:type="spellEnd"/>
      <w:proofErr w:type="gram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величие духа человеческого, твердость характера и глубина </w:t>
      </w: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чувств испытываются войной. Такая установка преобладает и в драматургии. </w:t>
      </w:r>
    </w:p>
    <w:p w:rsidR="00B0251D" w:rsidRPr="00B0251D" w:rsidRDefault="00B0251D" w:rsidP="00B0251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длительного перерыва, в 1950-е гг. жанр романа переживает период возрождения, обогащается героико-романтическими,  биографическими и автобиографическими, социально-психологическими, героико-революционными разновидностями. В эти годы преобладающими в литературе остаются проблемы строительства новой жизни, коллективизации, воспитания советского человека, героической борьбы против немецких захватчиков. Объединяющим романы 1950-х гг. стержнем является мотив пути, движения (перемещения героя, внутренняя трансформация героя, путь к победе, символ перехода от старой жизни – к новой), который лежит в основе сюжета. Жанр романа позволяет татарской литературе, не нарушая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жизнеподобия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заново осмыслить панораму событий переломных эпох во всех деталях и проследить изменения во внутреннем мире, психике человека. </w:t>
      </w:r>
    </w:p>
    <w:p w:rsidR="00B0251D" w:rsidRPr="00B0251D" w:rsidRDefault="00B0251D" w:rsidP="00B0251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Повести 1950–х гг. открыли татарскую деревню с совершенно иной стороны, где конфликт между устаревшим и новым взглядами на жизнь обнажил многие проблемы советской действительности.  С одной стороны, авторы верили в способность человека перестроить мир, и поэтому в центре внимания были самоотверженные герои–активисты.  С другой, в повестях раскрывалась вся острота, напряжение колхозного строительства, узость мышления сидящих на высоких постах, их нравственное очерствение и стремление к личному материальному обогащению («Саз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чәчәге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(«Болотный цветок», 1955), 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Рәшә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(«Марево», 1962) А.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Еники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Авыл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өстендә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йолдызлар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»(</w:t>
      </w:r>
      <w:proofErr w:type="gram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«Любовь под звездами», 1955) Ф.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Хусни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Тенденция к сближению определенных признаков эпики и лирики,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субъективизация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повествования стали одним из ведущих в прозе второй половины ХХ века.</w:t>
      </w:r>
    </w:p>
    <w:p w:rsidR="00B0251D" w:rsidRPr="00B0251D" w:rsidRDefault="00B0251D" w:rsidP="00B0251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Послевоенная татарская литература теряет романтику строительства советской жизни – ей на смену пришел жестокий стандарт, но находит ее в  социалистическом обновлении города. В производственные романы «</w:t>
      </w:r>
      <w:proofErr w:type="spellStart"/>
      <w:proofErr w:type="gram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Хәзинә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»(</w:t>
      </w:r>
      <w:proofErr w:type="gram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«Клад», 1963) Г. Ахунова, 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Сүнмәс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утлар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(«Огонь неугасимый», 1958) А.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Абсалямова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Гади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кешеләр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(«Обыкновенные люди», 1955) И. Гази и др. переносится вера писателей в способность человека перестроить мир так, чтобы каждый нашел в нем счастье при помощи труда – облагораживающего и перестраивающего сознания людей. </w:t>
      </w:r>
    </w:p>
    <w:p w:rsidR="00B0251D" w:rsidRPr="00B0251D" w:rsidRDefault="00B0251D" w:rsidP="00B0251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Лиризация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прозы, преломление мира в индивидуальном сознании,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моноцентричность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повествования и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монологизация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смысловая и образная насыщенность, усложненность тропов и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суггестивность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дальнейшем стали отличительной чертой творчества ведущих прозаиков </w:t>
      </w: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(А.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Еники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Ф.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Хусни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М.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Магдеев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Сабитов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 Баянов, М.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Галиев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др.). </w:t>
      </w:r>
    </w:p>
    <w:p w:rsidR="00B0251D" w:rsidRPr="00B0251D" w:rsidRDefault="00B0251D" w:rsidP="00B0251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поэзии объединяющим началом стало стремление оценить трагедию военного лихолетья, трагедию потерь, которая отражалась страдательной стороной, и воспеть гордость за солдата–победителя, наблюдается дальнейшее развитие темы труда. В то же время усиливаются философское и социально-политическое начала.</w:t>
      </w:r>
    </w:p>
    <w:p w:rsidR="00B0251D" w:rsidRPr="00B0251D" w:rsidRDefault="00B0251D" w:rsidP="00B0251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Этапы творчества Х.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Туфана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Исповедальность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Особенности поэтики и стиля («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Агыла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болыт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агыла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(«Летят облака»), 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Кайсыгызның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кулы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җылы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(«Чьи руки теплее»), 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Чәчәкләр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китерегез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Тукайга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(«Принесите цветы Тукаю»), «Киек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казлар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(«Дикие гуси»), 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Сиңа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(«Тебе»), 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Әйткән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идең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»(</w:t>
      </w:r>
      <w:proofErr w:type="gram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«О сказанном тобой») и др.).</w:t>
      </w:r>
    </w:p>
    <w:p w:rsidR="00B0251D" w:rsidRPr="00B0251D" w:rsidRDefault="00B0251D" w:rsidP="00B0251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Политическая и литературно-общественная ситуация конца 50-х – 80-е годы. «Оттепель» (февраль 1956-август 1968), период застоя (семидесятые годы). Возвращение в литературу реабилитированных писателей. Две тенденции в литературном процессе этих лет: 1) официальная, опирающаяся на идеологические ценности марксизма-ленинизма; 2) традиционно-гуманистическая, основанная на нравственно-эстетических ценностях многовековой татарской литературы. Формирование «критического направления» в прозе и драматургии тех лет.</w:t>
      </w:r>
    </w:p>
    <w:p w:rsidR="00B0251D" w:rsidRPr="00B0251D" w:rsidRDefault="00B0251D" w:rsidP="00B0251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Проза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Г.Ахунова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0251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” Хәзинә” ( “Клад”)</w:t>
      </w:r>
    </w:p>
    <w:p w:rsidR="00B0251D" w:rsidRPr="00B0251D" w:rsidRDefault="00B0251D" w:rsidP="00B0251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B0251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Исторические романы Нурихана Фаттаха: “Сызгыра торган уклар”</w:t>
      </w:r>
    </w:p>
    <w:p w:rsidR="00B0251D" w:rsidRPr="00B0251D" w:rsidRDefault="00B0251D" w:rsidP="00B0251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«Оттепель» в общественно-культурной жизни страны ввела в литературный оборот прежде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табуизированные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темы и мотивы. В жанре рассказа это, прежде всего, тема культа личности. </w:t>
      </w:r>
    </w:p>
    <w:p w:rsidR="00B0251D" w:rsidRPr="00B0251D" w:rsidRDefault="00B0251D" w:rsidP="00B0251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Возвращение литературы к национальным основам: к гуманизму, к общечеловеческим ценностям, к экспериментам в области формы. Диалог с предшествующими художественными исканиями. Стремление литературы к новизне: обращение к новым жанровым формам, темам, поиски в области литературного героя.</w:t>
      </w:r>
    </w:p>
    <w:p w:rsidR="00B0251D" w:rsidRPr="00B0251D" w:rsidRDefault="00B0251D" w:rsidP="00B0251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Эпическое воплощение образов Родины, страны, народа; размышления о взаимоотношениях личности и общества, о чувстве гражданственности, о судьбах народов, о духовном мире человека, о ценностях эпохи. Постановка проблем о независимости, о свободе личности и свободе мысли. Появление другой оценки революции 1917 года и новой жизни после нее, трагических последствий </w:t>
      </w:r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коллективизации и культа личности, деградации сильной личности, тех испытаний, которые выпали на долю татарского народа (Н.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Фаттах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А.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Гилязов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,»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Әтәч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менгән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читәнгә</w:t>
      </w:r>
      <w:proofErr w:type="spellEnd"/>
      <w:proofErr w:type="gram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» ,</w:t>
      </w:r>
      <w:proofErr w:type="gram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Г.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Ахунов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др.). </w:t>
      </w:r>
    </w:p>
    <w:p w:rsidR="00B0251D" w:rsidRPr="00B0251D" w:rsidRDefault="00B0251D" w:rsidP="00B0251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произведениях о «малой родине» ностальгия по прошлому, увеличение субъективности, использование конструкции ящичной композиции (М.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Магдиев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, «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Бәхилләшү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» («Прощание», 1989), «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Торналар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төшкән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җирдә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(«Там, где садятся журавли»), «Кеше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китә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җыры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кала» («Человек уходит, песня остается», 1978) приводит к выстраиванию образа исторического прошлого по воле прихотливо текущих ассоциаций рассказчика. Герои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Магдиева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черпают в прошлом опору для жизнеспособности не только для человека, но и народа. Мотив прошлого выступает инвариантом по отношению к непреходящим ценностям, ему сопутствует мотив ухода людей, традиций, праздников, бытовых деталей и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др</w:t>
      </w:r>
      <w:proofErr w:type="spellEnd"/>
    </w:p>
    <w:p w:rsidR="00B0251D" w:rsidRPr="00B0251D" w:rsidRDefault="00B0251D" w:rsidP="00B0251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Пути развития поэзии второй половины 60-80-х гг. Изменение стилевых доминант (дискуссии о «эстрадной» поэзии и «тихой» лирике). Уход от «громкой» поэзии, публицистичности. Лиро-эпический жанр в творчестве И.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Юзеева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: своеобразие лирико-романтического стиля; философичность; фольклорно-мифологические включения; гармония чувств и мысли, поэтическое осмысление «вечных» тем и т.д.</w:t>
      </w:r>
    </w:p>
    <w:p w:rsidR="00B0251D" w:rsidRPr="00B0251D" w:rsidRDefault="00B0251D" w:rsidP="00B0251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Начиная со второй половины ХХ века татарская поэзия постепенно превращается в выразителя гражданской </w:t>
      </w:r>
      <w:proofErr w:type="gram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позиции,  зачастую</w:t>
      </w:r>
      <w:proofErr w:type="gram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критического отношения к действительности, но не в открытой форме, а через двойственность содержания, применения приемов «эзопова языка», условных образов и символов, ассоциаций, что потребовало от авторов особого мастерства (творчество </w:t>
      </w:r>
      <w:r w:rsidRPr="00B0251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Г. </w:t>
      </w:r>
      <w:proofErr w:type="spellStart"/>
      <w:r w:rsidRPr="00B0251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Афзала</w:t>
      </w:r>
      <w:proofErr w:type="spellEnd"/>
      <w:r w:rsidRPr="00B0251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Ш. </w:t>
      </w:r>
      <w:proofErr w:type="spellStart"/>
      <w:r w:rsidRPr="00B0251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Анака</w:t>
      </w:r>
      <w:proofErr w:type="spellEnd"/>
      <w:r w:rsidRPr="00B0251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И. </w:t>
      </w:r>
      <w:proofErr w:type="spellStart"/>
      <w:r w:rsidRPr="00B0251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Юзеева</w:t>
      </w:r>
      <w:proofErr w:type="spellEnd"/>
      <w:r w:rsidRPr="00B0251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Роб. </w:t>
      </w:r>
      <w:proofErr w:type="spellStart"/>
      <w:r w:rsidRPr="00B0251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Ахметзянова</w:t>
      </w:r>
      <w:proofErr w:type="spellEnd"/>
      <w:r w:rsidRPr="00B0251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</w:t>
      </w:r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:rsidR="00B0251D" w:rsidRPr="00B0251D" w:rsidRDefault="00B0251D" w:rsidP="00B0251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Поэтический авангард. Приход молодых поэтов, художественные искания в области форм и стилей.   Возрождение романтических, модернистских (Р.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Файзуллин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Р.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Гаташ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Р.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Харис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др.) тенденций в татарской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поэзии.Интеллектуальное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начало в поэзии стало играть главенствующую роль, но выражалась необычно, чаще – в метафорах, ассоциациях, при помощи символов, что всегда рождала сильные эмоции у читателя (</w:t>
      </w:r>
      <w:r w:rsidRPr="00B0251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М. </w:t>
      </w:r>
      <w:proofErr w:type="spellStart"/>
      <w:r w:rsidRPr="00B0251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Аглямов</w:t>
      </w:r>
      <w:proofErr w:type="spellEnd"/>
      <w:r w:rsidRPr="00B0251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0251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Зульфат</w:t>
      </w:r>
      <w:proofErr w:type="spellEnd"/>
      <w:r w:rsidRPr="00B0251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М. </w:t>
      </w:r>
      <w:proofErr w:type="spellStart"/>
      <w:r w:rsidRPr="00B0251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Галиев</w:t>
      </w:r>
      <w:proofErr w:type="spellEnd"/>
      <w:r w:rsidRPr="00B0251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З. Мансуров</w:t>
      </w:r>
      <w:proofErr w:type="gramStart"/>
      <w:r w:rsidRPr="00B0251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</w:t>
      </w:r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.В</w:t>
      </w:r>
      <w:proofErr w:type="gram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поэзии происходит уход от «громкой» поэзии, публицистичности. Художественные искания в области форм и стилей отражаются в тяге к философичности, обращении фольклорно-мифологическим началам (И.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Юзеев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М.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Аглямов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Зульфат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Р.Файзуллин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др.).  </w:t>
      </w:r>
    </w:p>
    <w:p w:rsidR="00B0251D" w:rsidRPr="00B0251D" w:rsidRDefault="00B0251D" w:rsidP="00B0251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Драматургия этих лет сильна обращением к народной жизни и народному характеру (Х.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Вахит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А.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Гилязов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Ш. Хусаинов, И.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Юзеев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Т. </w:t>
      </w:r>
      <w:proofErr w:type="spellStart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>Миннуллин</w:t>
      </w:r>
      <w:proofErr w:type="spellEnd"/>
      <w:r w:rsidRPr="00B025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др.). </w:t>
      </w:r>
    </w:p>
    <w:p w:rsidR="00B0251D" w:rsidRPr="00B0251D" w:rsidRDefault="00B0251D" w:rsidP="00B0251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Творчество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Т.Миннуллина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его основные черты («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Нигез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ташлары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(«Камни фундамента»), 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Дуслар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җыелган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җирдә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(«Место, где собираются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друзя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»), 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Үзебез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сайлаган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язмыш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(«Судьбы, которые мы выбираем»), «Ай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булмаса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йолдыз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бар» («Нет луны – нам светят звезды!»), 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Әлдермештән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Әлмәндәр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Альмандар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Альдермыша»), 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Моңлы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җыр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(«Грустная песня») и другие).</w:t>
      </w:r>
    </w:p>
    <w:p w:rsidR="00B0251D" w:rsidRPr="00B0251D" w:rsidRDefault="00B0251D" w:rsidP="00B0251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Проблемы возрождения и сохранения нации в драматургии Т.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Миннуллина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Илгизәр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плюс Вера» («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Ильгизар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плюс Вера»), 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Төш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(«Сон»)). Своеобразие национального эстетического идеала. </w:t>
      </w:r>
    </w:p>
    <w:p w:rsidR="00B0251D" w:rsidRPr="00B0251D" w:rsidRDefault="00B0251D" w:rsidP="00B0251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1980–1990 гг. возникает тема ответственности общества за судьбу и счастье человека. Она приводит к самоотрицанию социалистического реализма. В творчестве некоторых писателей приемы, присущие социалистическому реализму, приобретают публицистическую направленность (Г. Баширов, Г.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Ахунов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B0251D" w:rsidRPr="00B0251D" w:rsidRDefault="00B0251D" w:rsidP="00B0251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Новые тенденции в прозе проявляются в воссоздании чудовищных знаков распада и деградации человека и общества (роман «Балта кем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кулында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?» («В чьих руках топор?», 1989) А.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Гилязова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), как слияние социального и экзистенциального начал при оценке опыта тоталитарного</w:t>
      </w:r>
      <w:r w:rsidRPr="00B0251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прошлого</w:t>
      </w:r>
      <w:proofErr w:type="gram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) ,</w:t>
      </w:r>
      <w:proofErr w:type="gram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осуждении культа личности (повесть «Колыма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хикәяләре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(«Колымские рассказы», 1989) И. Салахова; роман «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Ягез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дога» («Давайте, помолимся!», 1991–93) А.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Гилязова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В татарской прозе рубежа веков резко усилилось ощущение неслаженности в обществе, в душе современника, которое интерпретируется на фоне идеологических перекосов. Исторические романы, наряду с переосмыслением далекой и близкой истории народа, отличаются стремлением освободить человека от догматов, иллюзий, касающихся прошлого татарского народа. </w:t>
      </w:r>
      <w:r w:rsidRPr="00B0251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( Ринат Мухаммадиев,современные драматургические произведения Рабита Батулла,Ризвана Хамида и др.)</w:t>
      </w:r>
    </w:p>
    <w:p w:rsidR="00B0251D" w:rsidRPr="00B0251D" w:rsidRDefault="00B0251D" w:rsidP="00B0251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B0251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Обзор татарской детской литературы ( Ш.Галиев,Р .Миннуллин и др.)</w:t>
      </w:r>
    </w:p>
    <w:p w:rsidR="00B0251D" w:rsidRPr="00B0251D" w:rsidRDefault="00B0251D" w:rsidP="00B0251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B0251D" w:rsidRPr="00B0251D" w:rsidRDefault="00B0251D" w:rsidP="00B0251D">
      <w:pPr>
        <w:widowControl w:val="0"/>
        <w:spacing w:after="0" w:line="360" w:lineRule="auto"/>
        <w:ind w:right="-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:rsidR="00B0251D" w:rsidRPr="00B0251D" w:rsidRDefault="00B0251D" w:rsidP="00B0251D">
      <w:pPr>
        <w:widowControl w:val="0"/>
        <w:spacing w:after="0" w:line="360" w:lineRule="auto"/>
        <w:ind w:right="-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  <w:r w:rsidRPr="00B025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 xml:space="preserve">        </w:t>
      </w:r>
      <w:r w:rsidRPr="00B025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Теория литературы</w:t>
      </w:r>
    </w:p>
    <w:p w:rsidR="00B0251D" w:rsidRPr="00B0251D" w:rsidRDefault="00B0251D" w:rsidP="00B0251D">
      <w:pPr>
        <w:widowControl w:val="0"/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Род и жанр литературы. </w:t>
      </w: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Литературные роды: эпос, лирика и драма. Жанр. «Память жанра». Эпические жанры: роман, повесть, рассказ. Лирические жанры: пейзажная лирика, гражданская лирика, интимная лирика, философская лирика. Драматические жанры: </w:t>
      </w: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комедия, трагедия, драма. Лиро-эпические жанры: сюжетное стихотворение, басня, баллада,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нэсер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(проза в стихах), поэма.</w:t>
      </w:r>
    </w:p>
    <w:p w:rsidR="00B0251D" w:rsidRPr="00B0251D" w:rsidRDefault="00B0251D" w:rsidP="00B0251D">
      <w:pPr>
        <w:widowControl w:val="0"/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Образность в литературном произведении. </w:t>
      </w: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Образ, символ, деталь, аллегория. Образы людей: главный герой, второстепенный герой, персонажи, участвующие в действии, собирательные образы. Персонаж, характер, тип. Лирический герой, повествователь, лирическое “я”, образ автора, авторская позиция. Образы природы, образы-вещи, мифологические образы, фантастические образы, архетип. </w:t>
      </w:r>
    </w:p>
    <w:p w:rsidR="00B0251D" w:rsidRPr="00B0251D" w:rsidRDefault="00B0251D" w:rsidP="00B0251D">
      <w:pPr>
        <w:widowControl w:val="0"/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Литературное произведение. Форма и содержание. </w:t>
      </w: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Содержание: событие, подтекст, контекст. Конфликт, сюжет, элементы сюжета. Композиция. Тема, проблема, идея, пафос. Идеал. Изображенный мир. Пейзаж, портрет. Психологизм. Место и время в художественном произведении, </w:t>
      </w:r>
      <w:proofErr w:type="spellStart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хронотоп</w:t>
      </w:r>
      <w:proofErr w:type="spellEnd"/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Текст: эпиграф, посвящение, сильная позиция.</w:t>
      </w:r>
    </w:p>
    <w:p w:rsidR="00B0251D" w:rsidRPr="00B0251D" w:rsidRDefault="00B0251D" w:rsidP="00B0251D">
      <w:pPr>
        <w:widowControl w:val="0"/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5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Литературное творчество. Художественные средства и стиль. </w:t>
      </w:r>
      <w:r w:rsidRPr="00B0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Художественные приемы: повтор, параллелизм, противопоставление, ретроспекция. Языковые и стилистические средства (тропы, лексические, стилистические, фонетические средства). Художественная речь: повествование, диалог, монолог. Лирические отступления. Особенности стихотворной и прозаической форм словесного выражения. Ритм, рифма, стих, строфа. Стихосложение. Формы смеха: юмор, сатира, сарказм. Авторский стиль: юмористический, трагический, экзистенциальный, публицистический и др. начала. </w:t>
      </w:r>
    </w:p>
    <w:p w:rsidR="00B0251D" w:rsidRPr="00B0251D" w:rsidRDefault="00B0251D" w:rsidP="00B025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984" w:rsidRPr="00B0251D" w:rsidRDefault="00965984" w:rsidP="009659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65984" w:rsidRDefault="00965984" w:rsidP="00965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tt-RU" w:eastAsia="ru-RU"/>
        </w:rPr>
        <w:t>Календарь-тематик план</w:t>
      </w:r>
    </w:p>
    <w:p w:rsidR="00965984" w:rsidRDefault="00965984" w:rsidP="00965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tt-RU" w:eastAsia="ru-RU"/>
        </w:rPr>
      </w:pPr>
    </w:p>
    <w:p w:rsidR="00965984" w:rsidRDefault="00965984" w:rsidP="009659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  <w:t>Кулланылган кыскартылма сүзләр: ӘТ - әдәбият теориясе, КТ – контроль төре, ИР – Интернет ресурсы, МТК – милли-төбәк компоненты</w:t>
      </w:r>
    </w:p>
    <w:p w:rsidR="00965984" w:rsidRDefault="00965984" w:rsidP="009659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</w:p>
    <w:tbl>
      <w:tblPr>
        <w:tblW w:w="121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7"/>
        <w:gridCol w:w="6021"/>
        <w:gridCol w:w="1464"/>
        <w:gridCol w:w="1559"/>
        <w:gridCol w:w="1446"/>
      </w:tblGrid>
      <w:tr w:rsidR="00D42D89" w:rsidTr="00D42D89">
        <w:trPr>
          <w:cantSplit/>
          <w:trHeight w:val="2360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D42D89" w:rsidRDefault="00D42D89">
            <w:pPr>
              <w:tabs>
                <w:tab w:val="center" w:pos="6455"/>
                <w:tab w:val="center" w:pos="69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№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Дәреснең темасы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btLr"/>
            <w:vAlign w:val="center"/>
            <w:hideMark/>
          </w:tcPr>
          <w:p w:rsidR="00D42D89" w:rsidRDefault="00D42D8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Сәгать саны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btLr"/>
            <w:hideMark/>
          </w:tcPr>
          <w:p w:rsidR="00D42D89" w:rsidRDefault="00D42D8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Срок</w:t>
            </w:r>
          </w:p>
          <w:p w:rsidR="00D42D89" w:rsidRDefault="00D42D8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план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btLr"/>
            <w:hideMark/>
          </w:tcPr>
          <w:p w:rsidR="00D42D89" w:rsidRDefault="00D42D8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Срок</w:t>
            </w:r>
          </w:p>
          <w:p w:rsidR="00D42D89" w:rsidRDefault="00D42D8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факт</w:t>
            </w:r>
          </w:p>
        </w:tc>
      </w:tr>
      <w:tr w:rsidR="00965984" w:rsidTr="00D42D89">
        <w:trPr>
          <w:cantSplit/>
          <w:trHeight w:val="274"/>
          <w:jc w:val="center"/>
        </w:trPr>
        <w:tc>
          <w:tcPr>
            <w:tcW w:w="1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965984" w:rsidRDefault="00965984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</w:p>
        </w:tc>
      </w:tr>
      <w:tr w:rsidR="00965984" w:rsidTr="00D42D89">
        <w:trPr>
          <w:cantSplit/>
          <w:trHeight w:val="274"/>
          <w:jc w:val="center"/>
        </w:trPr>
        <w:tc>
          <w:tcPr>
            <w:tcW w:w="1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965984" w:rsidRDefault="00965984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tt-RU" w:eastAsia="ru-RU"/>
              </w:rPr>
              <w:t>Чит илләрдә татар әдәбияты</w:t>
            </w:r>
          </w:p>
        </w:tc>
      </w:tr>
      <w:tr w:rsidR="00D42D89" w:rsidTr="00D42D89">
        <w:trPr>
          <w:trHeight w:val="365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lastRenderedPageBreak/>
              <w:t>1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151" w:rsidRPr="00715802" w:rsidRDefault="00D42D89" w:rsidP="00E47151">
            <w:pPr>
              <w:widowControl w:val="0"/>
              <w:spacing w:after="0" w:line="360" w:lineRule="auto"/>
              <w:ind w:right="-2"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Чит илләрдә татар әдәбияты. Йосыф Акчура, Хәсән Хәмидулла, Гәүһәр Туганай, Хөсәен Габдүш, Әхнәф Таңгатар, Сания Гыйффәт иҗатлары.</w:t>
            </w:r>
            <w:r w:rsidR="00E47151"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E47151" w:rsidRPr="00715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Татарская литература, созданная в эмиграции.</w:t>
            </w:r>
          </w:p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4D1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</w:t>
            </w:r>
            <w:r w:rsidR="00D42D8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965984" w:rsidTr="00D42D89">
        <w:trPr>
          <w:trHeight w:val="365"/>
          <w:jc w:val="center"/>
        </w:trPr>
        <w:tc>
          <w:tcPr>
            <w:tcW w:w="1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65984" w:rsidRPr="00715802" w:rsidRDefault="00965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Гаяз Исхакый</w:t>
            </w:r>
          </w:p>
        </w:tc>
      </w:tr>
      <w:tr w:rsidR="00D42D89" w:rsidRPr="00007A45" w:rsidTr="00D42D89">
        <w:trPr>
          <w:trHeight w:val="558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A45" w:rsidRPr="00715802" w:rsidRDefault="00D42D89" w:rsidP="00007A45">
            <w:pPr>
              <w:widowControl w:val="0"/>
              <w:spacing w:after="0" w:line="360" w:lineRule="auto"/>
              <w:ind w:right="-2"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Г.Исхакыйның эмиграциядәге тормышы.</w:t>
            </w:r>
            <w:r w:rsidR="00007A45"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Г.Исхаки. Жизнь в </w:t>
            </w:r>
            <w:r w:rsidR="00007A45" w:rsidRPr="00715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эмиграции.</w:t>
            </w:r>
          </w:p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4D1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7</w:t>
            </w:r>
            <w:r w:rsidR="00D42D8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RPr="00007A45" w:rsidTr="00D42D89">
        <w:trPr>
          <w:trHeight w:val="597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3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Г.Исхакыйның “Көз” повесте.</w:t>
            </w:r>
            <w:r w:rsidR="00007A45"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 Осень”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4D1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8</w:t>
            </w:r>
            <w:r w:rsidR="00D42D8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RPr="00007A45" w:rsidTr="00D42D89">
        <w:trPr>
          <w:trHeight w:val="1222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4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Г.Исхакыйның татар әдәбияты һәм сәнгатендә тоткан урыны.</w:t>
            </w:r>
            <w:r w:rsidR="00007A45"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Творчество Г.Исхаки.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4F1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9.</w:t>
            </w:r>
            <w:r w:rsidR="00D42D8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RPr="00007A45" w:rsidTr="00D42D89">
        <w:trPr>
          <w:trHeight w:val="1626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5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Бәйләнешле сөйләм үстерү.</w:t>
            </w:r>
          </w:p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Сочинение</w:t>
            </w:r>
          </w:p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“Кеше үз язмышына үзе хуҗа”.</w:t>
            </w:r>
            <w:r w:rsidR="00007A45"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УРР. Сочинение.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133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14</w:t>
            </w:r>
            <w:r w:rsidR="004F1E7B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  <w:r w:rsidR="00D42D8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965984" w:rsidRPr="00007A45" w:rsidTr="00D42D89">
        <w:trPr>
          <w:trHeight w:val="308"/>
          <w:jc w:val="center"/>
        </w:trPr>
        <w:tc>
          <w:tcPr>
            <w:tcW w:w="1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65984" w:rsidRPr="00715802" w:rsidRDefault="00965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 нчы елларда татар әдәбияты</w:t>
            </w:r>
          </w:p>
        </w:tc>
      </w:tr>
      <w:tr w:rsidR="00D42D89" w:rsidTr="00D42D89">
        <w:trPr>
          <w:trHeight w:val="557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6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775" w:rsidRPr="00715802" w:rsidRDefault="00D42D89" w:rsidP="00D1577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 нчы елларда совет әдәбияты. Чор үзенчәлеге. Проза һәм драматургиянең үсеше.</w:t>
            </w:r>
            <w:r w:rsidR="00D15775" w:rsidRPr="00715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Литература 30-х годов. Н.Исанбат.</w:t>
            </w:r>
          </w:p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133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15</w:t>
            </w:r>
            <w:r w:rsidR="004F1E7B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  <w:r w:rsidR="00D42D8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Tr="00D42D89">
        <w:trPr>
          <w:trHeight w:val="1116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lastRenderedPageBreak/>
              <w:t>7-8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30 нчы елларда поэзия үсеше. </w:t>
            </w:r>
            <w:r w:rsidR="00D15775"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Поэзия  30-х годов.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F87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16--21</w:t>
            </w:r>
            <w:r w:rsidR="00D42D8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965984" w:rsidTr="00D42D89">
        <w:trPr>
          <w:trHeight w:val="159"/>
          <w:jc w:val="center"/>
        </w:trPr>
        <w:tc>
          <w:tcPr>
            <w:tcW w:w="1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65984" w:rsidRPr="00715802" w:rsidRDefault="00965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Нәкый Исәнбәт</w:t>
            </w:r>
          </w:p>
        </w:tc>
      </w:tr>
      <w:tr w:rsidR="00D42D89" w:rsidTr="00D42D89">
        <w:trPr>
          <w:trHeight w:val="745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9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Н.Исәнбәтнең тормыш юлы һәм иҗаты.</w:t>
            </w:r>
            <w:r w:rsidR="00E11DD0"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Биография и творчесво Н.Исанбат.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F87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22</w:t>
            </w:r>
            <w:r w:rsidR="004F1E7B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  <w:r w:rsidR="00D42D8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Tr="00D42D89">
        <w:trPr>
          <w:trHeight w:val="1421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10-11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Н.Исәнбәт ”Идегәй” трагедиясе.</w:t>
            </w:r>
            <w:r w:rsidR="00CE7957"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“Идегай”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4F1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23.</w:t>
            </w:r>
            <w:r w:rsidR="00D42D8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09,</w:t>
            </w:r>
          </w:p>
          <w:p w:rsidR="00D42D89" w:rsidRDefault="003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28</w:t>
            </w:r>
            <w:r w:rsidR="004F1E7B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  <w:r w:rsidR="00D42D8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Tr="00D42D89">
        <w:trPr>
          <w:trHeight w:val="1421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12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Класстан тыш уку.</w:t>
            </w: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Н.Исәнбәт “Зифа” комедияе.</w:t>
            </w:r>
            <w:r w:rsidR="00CE7957"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Внекл.чтение “ Зифа”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341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29</w:t>
            </w:r>
            <w:r w:rsidR="004F1E7B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  <w:r w:rsidR="00D42D8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09</w:t>
            </w:r>
          </w:p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965984" w:rsidTr="00D42D89">
        <w:trPr>
          <w:trHeight w:val="281"/>
          <w:jc w:val="center"/>
        </w:trPr>
        <w:tc>
          <w:tcPr>
            <w:tcW w:w="1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65984" w:rsidRPr="00715802" w:rsidRDefault="00965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40 – 50 нче еллар әдәбиятында Бөек Ватан сугышының чагылышы</w:t>
            </w:r>
          </w:p>
        </w:tc>
      </w:tr>
      <w:tr w:rsidR="00D42D89" w:rsidRPr="004A1DFC" w:rsidTr="00D42D89">
        <w:trPr>
          <w:trHeight w:val="369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13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40-50 нче еллар әдәбиятында Бөек Ватан сугышы һәм татар язучылары.</w:t>
            </w:r>
            <w:r w:rsidR="00AF379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Литература 40-50-х годов.ВОВ.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30.09.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Tr="00D42D89">
        <w:trPr>
          <w:trHeight w:val="369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14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40-50 нче елларда поэзия.</w:t>
            </w:r>
            <w:r w:rsidR="00AF379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Поэзия 40-50-х.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0D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5</w:t>
            </w:r>
            <w:r w:rsidR="004F1E7B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  <w:r w:rsidR="00D42D8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10</w:t>
            </w:r>
          </w:p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Tr="00D42D89">
        <w:trPr>
          <w:trHeight w:val="1478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15-16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40-50 нче еллардагы проза үсеше.</w:t>
            </w:r>
            <w:r w:rsidR="00E2745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Развитие прозы 40-50-х г.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0D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6</w:t>
            </w:r>
            <w:r w:rsidR="004F1E7B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  <w:r w:rsidR="00D42D8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10</w:t>
            </w:r>
          </w:p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7.10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Tr="00D42D89">
        <w:trPr>
          <w:trHeight w:val="1200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17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40-50 нче елларда драматургия.</w:t>
            </w:r>
            <w:r w:rsidR="00E2745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Драматургия 40-50-х г.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9F3A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12</w:t>
            </w:r>
            <w:r w:rsidR="004F1E7B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  <w:r w:rsidR="00D42D8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965984" w:rsidTr="00D42D89">
        <w:trPr>
          <w:trHeight w:val="234"/>
          <w:jc w:val="center"/>
        </w:trPr>
        <w:tc>
          <w:tcPr>
            <w:tcW w:w="1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65984" w:rsidRPr="00715802" w:rsidRDefault="00965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Муса Җәлил</w:t>
            </w:r>
          </w:p>
        </w:tc>
      </w:tr>
      <w:tr w:rsidR="00D42D89" w:rsidTr="00D42D89">
        <w:trPr>
          <w:trHeight w:val="1120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lastRenderedPageBreak/>
              <w:t>18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М.Җәлилнең тормышы һәм иҗаты. </w:t>
            </w:r>
            <w:r w:rsidR="00123E2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М.Джалиля.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  <w:r w:rsidR="009F3AE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  <w:r w:rsidR="004F1E7B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Tr="00D42D89">
        <w:trPr>
          <w:trHeight w:val="1120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19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М.Җәлилнең 20-30 еллардагы иҗаты.</w:t>
            </w:r>
            <w:r w:rsidR="00123E2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Творчество М.Джалиля 20-3- г.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  <w:r w:rsidR="004F1E7B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10</w:t>
            </w:r>
          </w:p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RPr="00587266" w:rsidTr="00D42D89">
        <w:trPr>
          <w:trHeight w:val="2150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20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М.Җәлилнең сугыш чоры иҗаты.</w:t>
            </w:r>
            <w:r w:rsidR="0058726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Творчество М.Джалиля в начале войны. 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  <w:r w:rsidR="00C72B80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RPr="00587266" w:rsidTr="00D42D89">
        <w:trPr>
          <w:trHeight w:val="1254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21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М.Җәлилнең ”Моабит дәфтәрләре”.</w:t>
            </w:r>
            <w:r w:rsidR="00E55A3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“Моабитская тетрадь”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C72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20</w:t>
            </w:r>
            <w:r w:rsidR="004F1E7B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  <w:r w:rsidR="00D42D8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10</w:t>
            </w:r>
          </w:p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RPr="00E55A3C" w:rsidTr="00D42D89">
        <w:trPr>
          <w:trHeight w:val="737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22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Бәйләнешле сөйләм үстерү.</w:t>
            </w:r>
          </w:p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М.Җәлил шигырьләрен яттан сөйләү.</w:t>
            </w:r>
          </w:p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tt-RU" w:eastAsia="ru-RU"/>
              </w:rPr>
              <w:t>Әдәбиятта һәм сәнгатьтә М. Җәлил образы.</w:t>
            </w:r>
            <w:r w:rsidR="00E55A3C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tt-RU" w:eastAsia="ru-RU"/>
              </w:rPr>
              <w:t>УРР. Образ М.Джалиля в искусстве и литературе.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21.10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tt-RU" w:eastAsia="ru-RU"/>
              </w:rPr>
            </w:pPr>
          </w:p>
        </w:tc>
      </w:tr>
      <w:tr w:rsidR="00965984" w:rsidRPr="00E55A3C" w:rsidTr="00D42D89">
        <w:trPr>
          <w:trHeight w:val="216"/>
          <w:jc w:val="center"/>
        </w:trPr>
        <w:tc>
          <w:tcPr>
            <w:tcW w:w="1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65984" w:rsidRPr="00715802" w:rsidRDefault="00965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Фатих Кәрим</w:t>
            </w:r>
          </w:p>
        </w:tc>
      </w:tr>
      <w:tr w:rsidR="00D42D89" w:rsidRPr="00E55A3C" w:rsidTr="00D42D89">
        <w:trPr>
          <w:trHeight w:val="2052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 w:rsidP="00F36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23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Ф.Кәримнең тормышы һәм иҗаты.</w:t>
            </w:r>
            <w:r w:rsidR="003F2A9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Ф.Карима.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BC56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26</w:t>
            </w:r>
            <w:r w:rsidR="004F1E7B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  <w:r w:rsidR="00D42D8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10</w:t>
            </w:r>
          </w:p>
          <w:p w:rsidR="00D42D89" w:rsidRDefault="00D42D89" w:rsidP="00F36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RPr="00E55A3C" w:rsidTr="00D42D89">
        <w:trPr>
          <w:trHeight w:val="2052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lastRenderedPageBreak/>
              <w:t>24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Ф.Кәримнең поэма һәм балладалары.</w:t>
            </w:r>
            <w:r w:rsidR="0054013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Поэмы и баллады Ф.Карима.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BC5622" w:rsidP="00F36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27</w:t>
            </w:r>
            <w:r w:rsidR="004F1E7B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  <w:r w:rsidR="00D42D8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10</w:t>
            </w:r>
          </w:p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Tr="00D42D89">
        <w:trPr>
          <w:trHeight w:val="553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25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Класстан тыш уку.</w:t>
            </w: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Ф.Кәрим шигырьләре.</w:t>
            </w:r>
            <w:r w:rsidR="003562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Внекл.чтение.Стихи Ф.К.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28.10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965984" w:rsidTr="00D42D89">
        <w:trPr>
          <w:trHeight w:val="244"/>
          <w:jc w:val="center"/>
        </w:trPr>
        <w:tc>
          <w:tcPr>
            <w:tcW w:w="1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65984" w:rsidRPr="00715802" w:rsidRDefault="00965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 әдәбияты яңа сыйфат үзгәрешләренә күчеш чорында</w:t>
            </w:r>
          </w:p>
        </w:tc>
      </w:tr>
      <w:tr w:rsidR="00D42D89" w:rsidTr="00D42D89">
        <w:trPr>
          <w:trHeight w:val="1181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26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Татар әдәбияты яңа сыйфат үзгәрешләренә күчеш чорында. </w:t>
            </w:r>
            <w:r w:rsidR="00142092" w:rsidRPr="00B02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Пути развития</w:t>
            </w:r>
            <w:r w:rsidR="00142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42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тат.литературы</w:t>
            </w:r>
            <w:proofErr w:type="spellEnd"/>
            <w:r w:rsidR="00142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7.11</w:t>
            </w:r>
          </w:p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RPr="00A75F93" w:rsidTr="00D42D89">
        <w:trPr>
          <w:trHeight w:val="1145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27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Тыныч тормышны сурәтләү юлында.</w:t>
            </w:r>
            <w:r w:rsidR="006B7FD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после войны.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.11.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Tr="00D42D89">
        <w:trPr>
          <w:trHeight w:val="1839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28-29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50-70 еллар әдәбиятына күзәтү. Г.Бәширов “Намус” романы.</w:t>
            </w:r>
            <w:r w:rsidR="006B7FD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 Баширов “Честь”.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:rsidR="00D42D89" w:rsidRPr="004F1E7B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11</w:t>
            </w:r>
          </w:p>
          <w:p w:rsidR="00D42D89" w:rsidRDefault="004F1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14.</w:t>
            </w:r>
            <w:r w:rsidR="00D42D8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965984" w:rsidTr="00D42D89">
        <w:trPr>
          <w:trHeight w:val="227"/>
          <w:jc w:val="center"/>
        </w:trPr>
        <w:tc>
          <w:tcPr>
            <w:tcW w:w="1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65984" w:rsidRPr="00715802" w:rsidRDefault="00965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Хәсән Туфан</w:t>
            </w:r>
          </w:p>
        </w:tc>
      </w:tr>
      <w:tr w:rsidR="00D42D89" w:rsidRPr="00987106" w:rsidTr="00D42D89">
        <w:trPr>
          <w:trHeight w:val="932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30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Х.Туфанның тормышы һәм башлангыч чор иҗаты.</w:t>
            </w:r>
            <w:r w:rsidR="0098710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Биография и творчество Х.Туфана. Начальный этап.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4F1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15.</w:t>
            </w:r>
            <w:r w:rsidR="00D42D8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11</w:t>
            </w:r>
          </w:p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RPr="00987106" w:rsidTr="00D42D89">
        <w:trPr>
          <w:trHeight w:val="1121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lastRenderedPageBreak/>
              <w:t>31-32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Х.Туфанның тоткынлык чоры иҗаты.</w:t>
            </w:r>
            <w:r w:rsidR="00C248B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Творчество Х.Туфана </w:t>
            </w:r>
            <w:r w:rsidR="001610F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 годы репрессии.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4F1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18..</w:t>
            </w:r>
            <w:r w:rsidR="00D42D8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11,</w:t>
            </w:r>
          </w:p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21.11.</w:t>
            </w:r>
          </w:p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RPr="004F1E7B" w:rsidTr="00D42D89">
        <w:trPr>
          <w:trHeight w:val="841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33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Х.Туфанның 60-70 нче еллар иҗаты.</w:t>
            </w:r>
            <w:r w:rsidR="0014629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Творчество Х.Туфана в 60-70-е г.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4F1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22.11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965984" w:rsidRPr="004F1E7B" w:rsidTr="00D42D89">
        <w:trPr>
          <w:trHeight w:val="222"/>
          <w:jc w:val="center"/>
        </w:trPr>
        <w:tc>
          <w:tcPr>
            <w:tcW w:w="1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65984" w:rsidRPr="00715802" w:rsidRDefault="00965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Әмирхан Еники</w:t>
            </w:r>
          </w:p>
        </w:tc>
      </w:tr>
      <w:tr w:rsidR="00965984" w:rsidRPr="004F1E7B" w:rsidTr="00D42D89">
        <w:trPr>
          <w:trHeight w:val="168"/>
          <w:jc w:val="center"/>
        </w:trPr>
        <w:tc>
          <w:tcPr>
            <w:tcW w:w="1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965984" w:rsidRPr="00715802" w:rsidRDefault="00965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42D89" w:rsidRPr="004F1E7B" w:rsidTr="00D42D89">
        <w:trPr>
          <w:trHeight w:val="281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34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Ә.Еникиның сугыш чоры прозасы.</w:t>
            </w:r>
            <w:r w:rsidR="001620F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Военная поза А.Еники</w:t>
            </w:r>
            <w:r w:rsidR="009C73C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я.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4F1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25.</w:t>
            </w:r>
            <w:r w:rsidR="00D42D8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11</w:t>
            </w:r>
          </w:p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Tr="00D42D89">
        <w:trPr>
          <w:trHeight w:val="557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35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Ә.Еникинең “Әйтелмәгән васыять” хикәясе һәм повестьлары.(“Кем җырлады”,”Туган туфрак”)</w:t>
            </w:r>
            <w:r w:rsidR="001620F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Рассказы и повести А.Еникия.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Pr="00293A96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28.11</w:t>
            </w:r>
          </w:p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RPr="00124963" w:rsidTr="00D42D89">
        <w:trPr>
          <w:trHeight w:val="740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36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Ә.Еникинең “Матурлык” хикәясе.</w:t>
            </w:r>
            <w:r w:rsidR="001249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 Красота”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29.11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RPr="00124963" w:rsidTr="00D42D89">
        <w:trPr>
          <w:trHeight w:val="740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37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Класстан тыш уку</w:t>
            </w: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Ә.Еникинең “Төнге тамчылар” хикәясе, “Тынычлану” повесте.</w:t>
            </w:r>
            <w:r w:rsidR="001249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Внекл.чт.по рассказам А.Е.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4F1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2.</w:t>
            </w:r>
            <w:r w:rsidR="00D42D8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12</w:t>
            </w:r>
          </w:p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965984" w:rsidTr="00D42D89">
        <w:trPr>
          <w:trHeight w:val="235"/>
          <w:jc w:val="center"/>
        </w:trPr>
        <w:tc>
          <w:tcPr>
            <w:tcW w:w="1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65984" w:rsidRPr="00715802" w:rsidRDefault="00965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Әдәбиятка яңа иҗат көчләре килү</w:t>
            </w:r>
          </w:p>
        </w:tc>
      </w:tr>
      <w:tr w:rsidR="00D42D89" w:rsidTr="00D42D89">
        <w:trPr>
          <w:trHeight w:val="293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38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Әдәбиятка яңа иҗат көчләре килү. </w:t>
            </w:r>
            <w:r w:rsidR="00F949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Новые силы в литературе.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4F1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05.</w:t>
            </w:r>
            <w:r w:rsidR="00D42D8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12</w:t>
            </w:r>
          </w:p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Tr="00D42D89">
        <w:trPr>
          <w:trHeight w:val="906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39-41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Г.Ахунов иҗаты.“Хәзинә” романы.</w:t>
            </w:r>
            <w:r w:rsidR="00F949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“Клад”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6.12.</w:t>
            </w:r>
          </w:p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9.12.</w:t>
            </w:r>
          </w:p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12.12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965984" w:rsidTr="00D42D89">
        <w:trPr>
          <w:trHeight w:val="296"/>
          <w:jc w:val="center"/>
        </w:trPr>
        <w:tc>
          <w:tcPr>
            <w:tcW w:w="1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65984" w:rsidRPr="00715802" w:rsidRDefault="00965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Нурихан Фәттах</w:t>
            </w:r>
          </w:p>
        </w:tc>
      </w:tr>
      <w:tr w:rsidR="00D42D89" w:rsidTr="00D42D89">
        <w:trPr>
          <w:trHeight w:val="1487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42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Н.Фәттахның тормышы һәм иҗаты.</w:t>
            </w:r>
            <w:r w:rsidR="00F949A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Биография и творчество Н.Фаттаха.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  <w:r w:rsidR="004F1E7B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12</w:t>
            </w:r>
          </w:p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RPr="004F1E7B" w:rsidTr="00D42D89">
        <w:trPr>
          <w:trHeight w:val="875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lastRenderedPageBreak/>
              <w:t>43-45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Н.Фәттахның “Сызгыра торган уклар” романы.</w:t>
            </w:r>
            <w:r w:rsidR="00E213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Исторический роман “Сызгыра торган уклар”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4F1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16.</w:t>
            </w:r>
            <w:r w:rsidR="00D42D8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12,</w:t>
            </w:r>
          </w:p>
          <w:p w:rsidR="00D42D89" w:rsidRDefault="004F1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19.</w:t>
            </w:r>
            <w:r w:rsidR="00D42D8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12,</w:t>
            </w:r>
          </w:p>
          <w:p w:rsidR="00D42D89" w:rsidRDefault="004F1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20..</w:t>
            </w:r>
            <w:r w:rsidR="00D42D8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RPr="004F1E7B" w:rsidTr="00D42D89">
        <w:trPr>
          <w:trHeight w:val="1113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46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Бәйләнешле сөйләм үстерү.</w:t>
            </w:r>
            <w:r w:rsidR="00E610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УРР.</w:t>
            </w:r>
          </w:p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Б.С.Ү. Нурихан Фәттах иҗаты буенча инша "Тарихыбыз түреннән килгән аваз һәм рух".</w:t>
            </w:r>
            <w:r w:rsidR="00E6102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Сочинение.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4F1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23.</w:t>
            </w:r>
            <w:r w:rsidR="00D42D8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12</w:t>
            </w:r>
          </w:p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RPr="00E61025" w:rsidTr="00D42D89">
        <w:trPr>
          <w:trHeight w:val="1113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47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Класстан тыш уку.  </w:t>
            </w: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Н.Фәттах “Кичү” романы.</w:t>
            </w:r>
            <w:r w:rsidR="00E6102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Внекл.чтение.” Кичу”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26.12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965984" w:rsidRPr="00E61025" w:rsidTr="00D42D89">
        <w:trPr>
          <w:trHeight w:val="253"/>
          <w:jc w:val="center"/>
        </w:trPr>
        <w:tc>
          <w:tcPr>
            <w:tcW w:w="1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65984" w:rsidRPr="00715802" w:rsidRDefault="00965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Аяз Гыйләҗев</w:t>
            </w:r>
          </w:p>
        </w:tc>
      </w:tr>
      <w:tr w:rsidR="00D42D89" w:rsidRPr="00E61025" w:rsidTr="00D42D89">
        <w:trPr>
          <w:trHeight w:val="369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48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А.Гыйләҗевның тормышы һәм иҗаты.</w:t>
            </w:r>
            <w:r w:rsidR="00F238C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А.Гилязева.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9.01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Tr="00D42D89">
        <w:trPr>
          <w:trHeight w:val="932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49-50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А.Гыйләҗевның “Әтәч менгән читәнгә” повесте.</w:t>
            </w:r>
            <w:r w:rsidR="009170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Повесть “Этэч менгэн читэнгэ”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4F1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10.</w:t>
            </w:r>
            <w:r w:rsidR="00D42D8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01.</w:t>
            </w:r>
          </w:p>
          <w:p w:rsidR="00D42D89" w:rsidRDefault="004F1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13.</w:t>
            </w:r>
            <w:r w:rsidR="00D42D8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965984" w:rsidTr="00D42D89">
        <w:trPr>
          <w:trHeight w:val="182"/>
          <w:jc w:val="center"/>
        </w:trPr>
        <w:tc>
          <w:tcPr>
            <w:tcW w:w="1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65984" w:rsidRPr="00715802" w:rsidRDefault="00965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Мөхәммәт Мәһдиев</w:t>
            </w:r>
          </w:p>
        </w:tc>
      </w:tr>
      <w:tr w:rsidR="00D42D89" w:rsidTr="00D42D89">
        <w:trPr>
          <w:trHeight w:val="369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51</w:t>
            </w:r>
          </w:p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-52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М.Мәһдиевнең тормышы һәм иҗаты. “Кеше китә - җыры кала” повесте.</w:t>
            </w:r>
            <w:r w:rsidR="00657CE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м,Магдиев “Человек уходит-песня остается”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  <w:r w:rsidR="004F1E7B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01,</w:t>
            </w:r>
          </w:p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17</w:t>
            </w:r>
            <w:r w:rsidR="004F1E7B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RPr="00657CE9" w:rsidTr="00D42D89">
        <w:trPr>
          <w:trHeight w:val="369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53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Бәйләнешле сөйләм үстерү.</w:t>
            </w:r>
          </w:p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Инша “Кеше китә, истәлеккә ни кала?”</w:t>
            </w:r>
            <w:r w:rsidR="00657CE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УРР. Сочинение.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:rsidR="00D42D89" w:rsidRPr="001A5183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20.01.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RPr="00657CE9" w:rsidTr="00D42D89">
        <w:trPr>
          <w:trHeight w:val="369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54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Класстан тыш уку</w:t>
            </w: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А.Расих “Ике буйдак”.</w:t>
            </w:r>
            <w:r w:rsidR="00452B1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Внеклассное чтение.” Ике буйдак”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4F1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23.</w:t>
            </w:r>
            <w:r w:rsidR="00D42D8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965984" w:rsidRPr="00657CE9" w:rsidTr="00D42D89">
        <w:trPr>
          <w:trHeight w:val="104"/>
          <w:jc w:val="center"/>
        </w:trPr>
        <w:tc>
          <w:tcPr>
            <w:tcW w:w="1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65984" w:rsidRPr="00715802" w:rsidRDefault="00965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Әхсән Баянов</w:t>
            </w:r>
          </w:p>
        </w:tc>
      </w:tr>
      <w:tr w:rsidR="00D42D89" w:rsidRPr="0041568E" w:rsidTr="00D42D89">
        <w:trPr>
          <w:trHeight w:val="369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55-56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Ә.Баяновның тормыш юлы, иҗаты.  “Сәяхәтнамә” поэмасы.</w:t>
            </w:r>
            <w:r w:rsidR="0041568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А.Баяна.” Саяхатнама”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4F1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24.</w:t>
            </w:r>
            <w:r w:rsidR="00D42D8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01,</w:t>
            </w:r>
          </w:p>
          <w:p w:rsidR="00D42D89" w:rsidRDefault="004F1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27.</w:t>
            </w:r>
            <w:r w:rsidR="00D42D8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RPr="0041568E" w:rsidTr="00D42D89">
        <w:trPr>
          <w:trHeight w:val="671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57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С.тыш уку. </w:t>
            </w: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Ә.Баянов “Тау ягы повесте”.М.Галиев”Алтын тотка”</w:t>
            </w:r>
            <w:r w:rsidR="0041568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Внеклассное чтение.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30.01.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965984" w:rsidRPr="0041568E" w:rsidTr="00D42D89">
        <w:trPr>
          <w:trHeight w:val="240"/>
          <w:jc w:val="center"/>
        </w:trPr>
        <w:tc>
          <w:tcPr>
            <w:tcW w:w="1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65984" w:rsidRPr="00715802" w:rsidRDefault="00965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Илдар Юзеев</w:t>
            </w:r>
          </w:p>
        </w:tc>
      </w:tr>
      <w:tr w:rsidR="00D42D89" w:rsidRPr="00DD349B" w:rsidTr="00D42D89">
        <w:trPr>
          <w:trHeight w:val="983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lastRenderedPageBreak/>
              <w:t>58-59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И.Юзеевның тормышы һәм иҗаты. “Өчәү чыктык ерак юлга” поэмасы. </w:t>
            </w:r>
            <w:r w:rsidR="00DD349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И. Юзиева.Поэмы.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31.01.</w:t>
            </w:r>
          </w:p>
          <w:p w:rsidR="00D42D89" w:rsidRDefault="004F1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3.</w:t>
            </w:r>
            <w:r w:rsidR="00D42D8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RPr="00DD349B" w:rsidTr="00D42D89">
        <w:trPr>
          <w:trHeight w:val="983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60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Бәйләнешле сөйләм үстерү.</w:t>
            </w:r>
          </w:p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Инша “Бүгенге җәмгыятьтә мин кем була алам?”</w:t>
            </w:r>
            <w:r w:rsidR="00DD349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УРР. Сочинение.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6.02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Tr="00D42D89">
        <w:trPr>
          <w:trHeight w:val="820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61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С.тыш уку</w:t>
            </w: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И.Юзеев “Мәңгелек белән очрашу”,”Сагышлы мирас”,”Гасыр кичкән чакта”,”Без” шигырьләре.</w:t>
            </w:r>
            <w:r w:rsidR="00DD349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Внекл.чтение.Стихи И.Юзиева.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7.02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965984" w:rsidTr="00D42D89">
        <w:trPr>
          <w:trHeight w:val="232"/>
          <w:jc w:val="center"/>
        </w:trPr>
        <w:tc>
          <w:tcPr>
            <w:tcW w:w="1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65984" w:rsidRPr="00715802" w:rsidRDefault="00965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Туфан Миңнуллин</w:t>
            </w:r>
          </w:p>
        </w:tc>
      </w:tr>
      <w:tr w:rsidR="00D42D89" w:rsidTr="00D42D89">
        <w:trPr>
          <w:trHeight w:val="990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62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Т.Миңнуллинның тәрҗемәи хәле, башлангыч чор иҗаты.</w:t>
            </w:r>
            <w:r w:rsidR="008852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Творчество Т.Миннуллина.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9.02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Tr="00D42D89">
        <w:trPr>
          <w:trHeight w:val="990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63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B414FF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Т. Миңнуллинның комедия һәм водевильләре. “Әниләр һәм бәбиләр” драмасы.</w:t>
            </w:r>
            <w:r w:rsidR="00B205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Драма “ Энилэр </w:t>
            </w:r>
            <w:r w:rsidR="00B414F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һэм бэбилэр”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13.02</w:t>
            </w:r>
          </w:p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RPr="00DC19B1" w:rsidTr="00D42D89">
        <w:trPr>
          <w:trHeight w:val="927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64-66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Т.Миңнуллин “Әлдермештән Әлмәндәр”.</w:t>
            </w:r>
            <w:r w:rsidR="00DC19B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 Альдермештан Альмандар”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14.02,</w:t>
            </w:r>
          </w:p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17.02</w:t>
            </w:r>
          </w:p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21.02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965984" w:rsidRPr="00DC19B1" w:rsidTr="00D42D89">
        <w:trPr>
          <w:trHeight w:val="142"/>
          <w:jc w:val="center"/>
        </w:trPr>
        <w:tc>
          <w:tcPr>
            <w:tcW w:w="1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965984" w:rsidRPr="00715802" w:rsidRDefault="00965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42D89" w:rsidRPr="00DC19B1" w:rsidTr="00D42D89">
        <w:trPr>
          <w:trHeight w:val="554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67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Бәйләнешле сөйләм үстерү.</w:t>
            </w:r>
          </w:p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Сочинение “Әлмәндәр – ил карты”.</w:t>
            </w:r>
            <w:r w:rsidR="00595AD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УРР. Сочинение.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22.02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Tr="00D42D89">
        <w:trPr>
          <w:trHeight w:val="554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68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Класстан тыш уку</w:t>
            </w: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Ш.Хөсәенов “Әни килде” драмасы.</w:t>
            </w:r>
          </w:p>
          <w:p w:rsidR="00595AD5" w:rsidRPr="00715802" w:rsidRDefault="00595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Внекл.чтение Ш.Хусаинов “ Мама пришла”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E2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24</w:t>
            </w:r>
            <w:r w:rsidR="00D42D8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965984" w:rsidTr="00D42D89">
        <w:trPr>
          <w:trHeight w:val="246"/>
          <w:jc w:val="center"/>
        </w:trPr>
        <w:tc>
          <w:tcPr>
            <w:tcW w:w="1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65984" w:rsidRPr="00715802" w:rsidRDefault="00965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Хәзерге татар әдәбияты</w:t>
            </w:r>
          </w:p>
        </w:tc>
      </w:tr>
      <w:tr w:rsidR="00D42D89" w:rsidTr="00D42D89">
        <w:trPr>
          <w:trHeight w:val="737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69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Хәзерге татар әдәбиятына кереш.</w:t>
            </w:r>
            <w:r w:rsidR="00EB1B7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Современная татарская литература.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E2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27.02.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965984" w:rsidTr="00D42D89">
        <w:trPr>
          <w:trHeight w:val="70"/>
          <w:jc w:val="center"/>
        </w:trPr>
        <w:tc>
          <w:tcPr>
            <w:tcW w:w="1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65984" w:rsidRPr="00715802" w:rsidRDefault="00965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Поэзия</w:t>
            </w:r>
          </w:p>
        </w:tc>
      </w:tr>
      <w:tr w:rsidR="00D42D89" w:rsidRPr="00EB1B75" w:rsidTr="00D42D89">
        <w:trPr>
          <w:trHeight w:val="1490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lastRenderedPageBreak/>
              <w:t>70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Поэзия балкышы. Гамил Афзал, Н.Арсланов, Ш.Галиев шигырьләре.</w:t>
            </w:r>
            <w:r w:rsidR="00EB1B7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Поэзия. Стихи Г.Афзала,Н.Арсланова,Ш.Галиева.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E2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28,02.</w:t>
            </w:r>
          </w:p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RPr="00EB1B75" w:rsidTr="00D42D89">
        <w:trPr>
          <w:trHeight w:val="1490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71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Шигърияткә яңа иҗат көчләре килү.</w:t>
            </w:r>
            <w:r w:rsidR="00EB1B7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Новые силы в поэзии.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E2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</w:t>
            </w:r>
            <w:r w:rsidR="00D42D8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.03</w:t>
            </w:r>
          </w:p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Tr="00D42D89">
        <w:trPr>
          <w:trHeight w:val="1438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72-73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Р.Фәйзуллин иҗаты. “Гадиләргә гимн”, “Көрәшчеләр” поэмалары.</w:t>
            </w:r>
          </w:p>
          <w:p w:rsidR="00EB1B75" w:rsidRPr="00715802" w:rsidRDefault="00D42D89" w:rsidP="00EB1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“Нюанслар илендә”циклы.”Вакыт”,”Якты моң”шигырьләре.</w:t>
            </w:r>
            <w:r w:rsidR="00EB1B7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Поэзия Р.Файзуллина.</w:t>
            </w:r>
          </w:p>
          <w:p w:rsidR="00D42D89" w:rsidRPr="00715802" w:rsidRDefault="00D42D8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:rsidR="00D42D89" w:rsidRDefault="00E2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5</w:t>
            </w:r>
            <w:r w:rsidR="00D42D8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.03</w:t>
            </w:r>
          </w:p>
          <w:p w:rsidR="00D42D89" w:rsidRDefault="00E2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6</w:t>
            </w:r>
            <w:r w:rsidR="00D42D8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.03.</w:t>
            </w:r>
          </w:p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Tr="00D42D89">
        <w:trPr>
          <w:trHeight w:val="932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74-75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Р.Харис иҗаты.</w:t>
            </w:r>
            <w:r w:rsidR="006F6BB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Творчество Р.Хариса.</w:t>
            </w:r>
          </w:p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</w:t>
            </w:r>
          </w:p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E2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9</w:t>
            </w:r>
            <w:r w:rsidR="00D42D8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.03</w:t>
            </w:r>
          </w:p>
          <w:p w:rsidR="00655DC7" w:rsidRDefault="0065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12,03</w:t>
            </w:r>
          </w:p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Tr="00D42D89">
        <w:trPr>
          <w:trHeight w:val="932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76</w:t>
            </w:r>
            <w:r w:rsidR="00655DC7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-77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М.Әгъләмов тормышы, иҗатының үзенчәлекләре(“Китә алмыйм”,”Учак урыннары”,”Каеннар булсаң иде”)</w:t>
            </w:r>
            <w:r w:rsidR="006F6BB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Особенности творчества М.Аглямова.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655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 w:rsidP="00E2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  <w:r w:rsidR="00655DC7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.03</w:t>
            </w:r>
          </w:p>
          <w:p w:rsidR="00910444" w:rsidRDefault="00910444" w:rsidP="00E2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16.04.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965984" w:rsidTr="00D42D89">
        <w:trPr>
          <w:trHeight w:val="218"/>
          <w:jc w:val="center"/>
        </w:trPr>
        <w:tc>
          <w:tcPr>
            <w:tcW w:w="1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65984" w:rsidRPr="00715802" w:rsidRDefault="00965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Проза</w:t>
            </w:r>
          </w:p>
        </w:tc>
      </w:tr>
      <w:tr w:rsidR="00D42D89" w:rsidTr="00D42D89">
        <w:trPr>
          <w:trHeight w:val="369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77-78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Проза жанрының үсеше. Г.Ахунов “Идел кызы “, М.Хәсәнов “Язгы аҗаган”.</w:t>
            </w:r>
            <w:r w:rsidR="006F6BB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Развитие жанра прозы.Г Ахунов и М.Хасанов.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:rsidR="00D42D89" w:rsidRDefault="0091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17,04</w:t>
            </w:r>
          </w:p>
          <w:p w:rsidR="00D42D89" w:rsidRDefault="00655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20</w:t>
            </w:r>
            <w:r w:rsidR="00910444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.04</w:t>
            </w:r>
          </w:p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Tr="00D42D89">
        <w:trPr>
          <w:trHeight w:val="1116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79-80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И.Сәләхов, А.Гыйләҗев, Г.Тавлин  иҗатлары һәм аларның әсәрләре.</w:t>
            </w:r>
            <w:r w:rsidR="0090404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Тема культа личности в произведениях И.Салахова,А.Гилязева,Г.Тавлина.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A21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23.04</w:t>
            </w:r>
          </w:p>
          <w:p w:rsidR="00A210D8" w:rsidRDefault="00A21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24.04.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Tr="00D42D89">
        <w:trPr>
          <w:trHeight w:val="1116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lastRenderedPageBreak/>
              <w:t>81-82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М.Хәбибуллин “Кубрат хан”, Ф.Латыйфи “Хыянәт”.</w:t>
            </w:r>
            <w:r w:rsidR="00123B9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Исторические романы М.Хабибуллина и Ф.Латифи.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632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</w:t>
            </w:r>
            <w:r w:rsidR="00A210D8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7.04.</w:t>
            </w:r>
          </w:p>
          <w:p w:rsidR="00A210D8" w:rsidRDefault="00423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30,04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RPr="00123B9B" w:rsidTr="00D42D89">
        <w:trPr>
          <w:trHeight w:val="369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83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Класстан тыш уку</w:t>
            </w: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Р.Батулла “Сөембикә” романы.</w:t>
            </w:r>
            <w:r w:rsidR="00123B9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Внекл.чт .” Сююмбика”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6.04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RPr="00123B9B" w:rsidTr="00D42D89">
        <w:trPr>
          <w:trHeight w:val="554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84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Р.Мөхәммәдиев әсәрләре.</w:t>
            </w:r>
            <w:r w:rsidR="007145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Творчество Р.Мухаммадиева.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632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9</w:t>
            </w:r>
            <w:r w:rsidR="00D42D8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RPr="00123B9B" w:rsidTr="00D42D89">
        <w:trPr>
          <w:trHeight w:val="1259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85-86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Р.Мөхәммәдиев “Ак кыялар турында хыял” повесте.</w:t>
            </w:r>
            <w:r w:rsidR="00DB5C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“ Мечты о белых скалах”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12.04</w:t>
            </w:r>
          </w:p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13.04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965984" w:rsidTr="00D42D89">
        <w:trPr>
          <w:trHeight w:val="281"/>
          <w:jc w:val="center"/>
        </w:trPr>
        <w:tc>
          <w:tcPr>
            <w:tcW w:w="1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65984" w:rsidRPr="00715802" w:rsidRDefault="00965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Драматургия</w:t>
            </w:r>
          </w:p>
        </w:tc>
      </w:tr>
      <w:tr w:rsidR="00D42D89" w:rsidTr="00D42D89">
        <w:trPr>
          <w:trHeight w:val="922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87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Хәзерге драматургия.</w:t>
            </w:r>
            <w:r w:rsidR="00B274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Современная драматургия.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18.04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Tr="00D42D89">
        <w:trPr>
          <w:trHeight w:val="1510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88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Рабит Батулла иҗаты һәм аның үзенчәлекләре.</w:t>
            </w:r>
            <w:r w:rsidR="00B274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Особенности творчества Р.Батуллы.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19.04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Tr="00D42D89">
        <w:trPr>
          <w:trHeight w:val="946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89-90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Р.Батулланың “Сират күпере” драмасы.</w:t>
            </w:r>
            <w:r w:rsidR="00001BA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Драма” Сират купере”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20.04,</w:t>
            </w:r>
          </w:p>
          <w:p w:rsidR="00D42D89" w:rsidRDefault="00A21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23</w:t>
            </w:r>
            <w:r w:rsidR="00D42D8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.04</w:t>
            </w:r>
          </w:p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D42D89" w:rsidTr="00D42D89">
        <w:trPr>
          <w:trHeight w:val="1116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91-92.</w:t>
            </w:r>
          </w:p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93.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Р.Хәмид иҗаты. “Җиде баҗа”.</w:t>
            </w:r>
            <w:r w:rsidR="00001BA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Р.Хамид .</w:t>
            </w:r>
          </w:p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“Җиде баҗа”</w:t>
            </w:r>
            <w:r w:rsidR="00001BA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”Жиде бажа”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</w:t>
            </w:r>
          </w:p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26.04,</w:t>
            </w:r>
          </w:p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27.04,</w:t>
            </w:r>
          </w:p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2.05</w:t>
            </w:r>
          </w:p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965984" w:rsidTr="00D42D89">
        <w:trPr>
          <w:trHeight w:val="281"/>
          <w:jc w:val="center"/>
        </w:trPr>
        <w:tc>
          <w:tcPr>
            <w:tcW w:w="1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65984" w:rsidRPr="00715802" w:rsidRDefault="00965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Балалар әдәбияты</w:t>
            </w:r>
          </w:p>
        </w:tc>
      </w:tr>
      <w:tr w:rsidR="00D42D89" w:rsidRPr="00D42D89" w:rsidTr="00D42D89">
        <w:trPr>
          <w:trHeight w:val="1611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lastRenderedPageBreak/>
              <w:t>94-95.</w:t>
            </w:r>
          </w:p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:rsidR="00D42D89" w:rsidRDefault="00D42D89" w:rsidP="00325E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96..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Бүгенге татар балалар әдәбияты. Ш.Галиев.</w:t>
            </w:r>
            <w:r w:rsidR="00DE611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Детская литера тура. ШГалиев.</w:t>
            </w:r>
          </w:p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Р.Миңнуллин иҗатына күзәтү. </w:t>
            </w:r>
            <w:r w:rsidR="00123CA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Творчесто Р.Миннуллина.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</w:t>
            </w:r>
          </w:p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Pr="00601A05" w:rsidRDefault="00E208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01A05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7</w:t>
            </w:r>
            <w:r w:rsidR="00D42D89" w:rsidRPr="00601A05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.05,</w:t>
            </w:r>
          </w:p>
          <w:p w:rsidR="00D42D89" w:rsidRPr="00601A05" w:rsidRDefault="00E208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01A05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8</w:t>
            </w:r>
            <w:r w:rsidR="00D42D89" w:rsidRPr="00601A05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.05,</w:t>
            </w:r>
          </w:p>
          <w:p w:rsidR="00D42D89" w:rsidRPr="00601A05" w:rsidRDefault="00E208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01A05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11</w:t>
            </w:r>
            <w:r w:rsidR="00D42D89" w:rsidRPr="00601A05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.05</w:t>
            </w:r>
          </w:p>
          <w:p w:rsidR="00D42D89" w:rsidRPr="00601A05" w:rsidRDefault="001C0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01A05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(майские праздники)</w:t>
            </w:r>
          </w:p>
          <w:p w:rsidR="00601A05" w:rsidRPr="00601A05" w:rsidRDefault="00601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01A05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18.05.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</w:p>
        </w:tc>
      </w:tr>
      <w:tr w:rsidR="00D42D89" w:rsidRPr="00123CA7" w:rsidTr="00D42D89">
        <w:trPr>
          <w:trHeight w:val="780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97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С.тыш уку</w:t>
            </w: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М.Кәбиров “Мәхәббәттән җырлар кала” повесте,Ф.Садриев”Таң җиле”.</w:t>
            </w:r>
            <w:r w:rsidR="00123CA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Внекл.чт. “ Тан жиле”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601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18.05 енә өй эше.</w:t>
            </w:r>
            <w:r w:rsidR="001C0806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</w:p>
        </w:tc>
      </w:tr>
      <w:tr w:rsidR="00D42D89" w:rsidRPr="00123CA7" w:rsidTr="00D42D89">
        <w:trPr>
          <w:trHeight w:val="1611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98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Бәйләнешле сөйләм үстерү.</w:t>
            </w:r>
            <w:r w:rsidR="00123CA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УРР.</w:t>
            </w:r>
          </w:p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“Рус җирендә без әсәрле, эзле без. (Г.Тукай)”</w:t>
            </w:r>
            <w:r w:rsidR="00123CA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Сочинение.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601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21</w:t>
            </w:r>
            <w:r w:rsidR="00D42D8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</w:p>
        </w:tc>
      </w:tr>
      <w:tr w:rsidR="00D42D89" w:rsidTr="00D42D89">
        <w:trPr>
          <w:trHeight w:val="1611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99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Уку елы дәвамында үткәннәрне гомумиләштереп кабатлау. Зачет.</w:t>
            </w:r>
            <w:r w:rsidR="00123CA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:rsidR="00D42D89" w:rsidRPr="00D42D89" w:rsidRDefault="005423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22.05.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</w:p>
        </w:tc>
      </w:tr>
      <w:tr w:rsidR="00D42D89" w:rsidTr="00D42D89">
        <w:trPr>
          <w:trHeight w:val="1080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100-101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Б.С.Ү. Ирекле темага инша язу.</w:t>
            </w:r>
            <w:r w:rsidR="00123CA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Сочинение на свободную тему.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</w:p>
        </w:tc>
      </w:tr>
      <w:tr w:rsidR="00D42D89" w:rsidTr="00D42D89">
        <w:trPr>
          <w:trHeight w:val="1611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102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715802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158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Йомгак.</w:t>
            </w:r>
            <w:r w:rsidR="00123CA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Итог.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Default="00D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89" w:rsidRPr="009852DB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89" w:rsidRDefault="00D42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</w:p>
        </w:tc>
      </w:tr>
    </w:tbl>
    <w:p w:rsidR="00965984" w:rsidRDefault="00965984" w:rsidP="009659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</w:p>
    <w:p w:rsidR="00965984" w:rsidRDefault="00965984" w:rsidP="009659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</w:p>
    <w:p w:rsidR="00B97C90" w:rsidRPr="00EC6C9A" w:rsidRDefault="00B97C90" w:rsidP="00EC6C9A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p w:rsidR="00B97C90" w:rsidRDefault="00B97C90" w:rsidP="00B97C90">
      <w:pPr>
        <w:pStyle w:val="af2"/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p w:rsidR="00B97C90" w:rsidRDefault="00B97C90" w:rsidP="00B97C90">
      <w:pPr>
        <w:pStyle w:val="af2"/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p w:rsidR="00B97C90" w:rsidRDefault="00B97C90" w:rsidP="00B97C90">
      <w:pPr>
        <w:pStyle w:val="af2"/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p w:rsidR="00B97C90" w:rsidRDefault="00B97C90" w:rsidP="00B97C90">
      <w:pPr>
        <w:pStyle w:val="af2"/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p w:rsidR="00B97C90" w:rsidRDefault="00B97C90" w:rsidP="00B97C90">
      <w:pPr>
        <w:pStyle w:val="af2"/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p w:rsidR="00B97C90" w:rsidRDefault="00B97C90" w:rsidP="00B97C90">
      <w:pPr>
        <w:pStyle w:val="af2"/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p w:rsidR="00B97C90" w:rsidRDefault="00B97C90" w:rsidP="00B97C90">
      <w:pPr>
        <w:pStyle w:val="af2"/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p w:rsidR="00B97C90" w:rsidRDefault="00B97C90" w:rsidP="00B97C90">
      <w:pPr>
        <w:pStyle w:val="af2"/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p w:rsidR="00B97C90" w:rsidRDefault="00B97C90" w:rsidP="00B97C90">
      <w:pPr>
        <w:pStyle w:val="af2"/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p w:rsidR="00B97C90" w:rsidRDefault="00B97C90" w:rsidP="00B97C90">
      <w:pPr>
        <w:pStyle w:val="af2"/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p w:rsidR="00B97C90" w:rsidRDefault="00B97C90" w:rsidP="00B97C90">
      <w:pPr>
        <w:pStyle w:val="af2"/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p w:rsidR="00B97C90" w:rsidRDefault="00B97C90" w:rsidP="00B97C90">
      <w:pPr>
        <w:pStyle w:val="af2"/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p w:rsidR="00B97C90" w:rsidRDefault="00B97C90" w:rsidP="00B97C90">
      <w:pPr>
        <w:pStyle w:val="af2"/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p w:rsidR="00B97C90" w:rsidRDefault="00B97C90" w:rsidP="00B97C90">
      <w:pPr>
        <w:pStyle w:val="af2"/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p w:rsidR="00B97C90" w:rsidRDefault="00B97C90" w:rsidP="00B97C90">
      <w:pPr>
        <w:pStyle w:val="af2"/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p w:rsidR="00B97C90" w:rsidRDefault="00B97C90" w:rsidP="00B97C90">
      <w:pPr>
        <w:pStyle w:val="af2"/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p w:rsidR="00B97C90" w:rsidRDefault="00B97C90" w:rsidP="00B97C90">
      <w:pPr>
        <w:pStyle w:val="af2"/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p w:rsidR="00B97C90" w:rsidRDefault="00B97C90" w:rsidP="00B97C90">
      <w:pPr>
        <w:pStyle w:val="af2"/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p w:rsidR="00B97C90" w:rsidRDefault="00B97C90" w:rsidP="00B97C90">
      <w:pPr>
        <w:pStyle w:val="af2"/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p w:rsidR="00B97C90" w:rsidRDefault="00B97C90" w:rsidP="00B97C90">
      <w:pPr>
        <w:pStyle w:val="af2"/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p w:rsidR="00B97C90" w:rsidRDefault="00B97C90" w:rsidP="00B97C9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0"/>
          <w:szCs w:val="20"/>
          <w:lang w:val="tt-RU" w:eastAsia="ru-RU"/>
        </w:rPr>
      </w:pPr>
    </w:p>
    <w:p w:rsidR="003C272D" w:rsidRPr="00965984" w:rsidRDefault="00EC6C9A" w:rsidP="00EC6C9A">
      <w:pPr>
        <w:spacing w:after="0" w:line="240" w:lineRule="auto"/>
        <w:rPr>
          <w:lang w:val="tt-RU"/>
        </w:rPr>
      </w:pPr>
      <w:r>
        <w:rPr>
          <w:lang w:val="tt-RU"/>
        </w:rPr>
        <w:t xml:space="preserve"> </w:t>
      </w:r>
    </w:p>
    <w:sectPr w:rsidR="003C272D" w:rsidRPr="00965984" w:rsidSect="00EC6C9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DD5B4C"/>
    <w:multiLevelType w:val="hybridMultilevel"/>
    <w:tmpl w:val="674074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33C3CBF"/>
    <w:multiLevelType w:val="hybridMultilevel"/>
    <w:tmpl w:val="402062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AD3CDF"/>
    <w:multiLevelType w:val="hybridMultilevel"/>
    <w:tmpl w:val="A510CF24"/>
    <w:lvl w:ilvl="0" w:tplc="1CC4DA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B25875"/>
    <w:multiLevelType w:val="hybridMultilevel"/>
    <w:tmpl w:val="4EFA3F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EF369C9"/>
    <w:multiLevelType w:val="hybridMultilevel"/>
    <w:tmpl w:val="37BC8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EF7F2B"/>
    <w:multiLevelType w:val="hybridMultilevel"/>
    <w:tmpl w:val="2BD4B1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3F2523"/>
    <w:multiLevelType w:val="hybridMultilevel"/>
    <w:tmpl w:val="B93848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5080983"/>
    <w:multiLevelType w:val="hybridMultilevel"/>
    <w:tmpl w:val="BB60FAFC"/>
    <w:lvl w:ilvl="0" w:tplc="75DCF82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F25"/>
    <w:rsid w:val="000009DE"/>
    <w:rsid w:val="00001BAD"/>
    <w:rsid w:val="00003AC6"/>
    <w:rsid w:val="0000530B"/>
    <w:rsid w:val="00007A45"/>
    <w:rsid w:val="000137B0"/>
    <w:rsid w:val="00041D3C"/>
    <w:rsid w:val="00057911"/>
    <w:rsid w:val="00060577"/>
    <w:rsid w:val="00086B92"/>
    <w:rsid w:val="000A03CA"/>
    <w:rsid w:val="000D081C"/>
    <w:rsid w:val="000E5813"/>
    <w:rsid w:val="000F2D0A"/>
    <w:rsid w:val="000F5F82"/>
    <w:rsid w:val="00101755"/>
    <w:rsid w:val="001058FC"/>
    <w:rsid w:val="00123B9B"/>
    <w:rsid w:val="00123CA7"/>
    <w:rsid w:val="00123E25"/>
    <w:rsid w:val="00124963"/>
    <w:rsid w:val="00126851"/>
    <w:rsid w:val="00133C1F"/>
    <w:rsid w:val="00142092"/>
    <w:rsid w:val="001436EC"/>
    <w:rsid w:val="00145829"/>
    <w:rsid w:val="00146296"/>
    <w:rsid w:val="001610F6"/>
    <w:rsid w:val="001620F6"/>
    <w:rsid w:val="00173285"/>
    <w:rsid w:val="00173385"/>
    <w:rsid w:val="00177425"/>
    <w:rsid w:val="00193A07"/>
    <w:rsid w:val="001A5183"/>
    <w:rsid w:val="001B2225"/>
    <w:rsid w:val="001C0806"/>
    <w:rsid w:val="001C45DA"/>
    <w:rsid w:val="001D4E32"/>
    <w:rsid w:val="001D787E"/>
    <w:rsid w:val="002115EB"/>
    <w:rsid w:val="00217716"/>
    <w:rsid w:val="0022281C"/>
    <w:rsid w:val="00226399"/>
    <w:rsid w:val="0024427F"/>
    <w:rsid w:val="00251053"/>
    <w:rsid w:val="00255476"/>
    <w:rsid w:val="00267E33"/>
    <w:rsid w:val="00271BAA"/>
    <w:rsid w:val="00273068"/>
    <w:rsid w:val="00280AC8"/>
    <w:rsid w:val="002853C6"/>
    <w:rsid w:val="00293A96"/>
    <w:rsid w:val="002D06A2"/>
    <w:rsid w:val="002D70EC"/>
    <w:rsid w:val="002D7AB0"/>
    <w:rsid w:val="002E0E06"/>
    <w:rsid w:val="002E4015"/>
    <w:rsid w:val="002F5D67"/>
    <w:rsid w:val="0030789A"/>
    <w:rsid w:val="00315CD9"/>
    <w:rsid w:val="00321987"/>
    <w:rsid w:val="00321B1C"/>
    <w:rsid w:val="00325E59"/>
    <w:rsid w:val="00332C0B"/>
    <w:rsid w:val="00333243"/>
    <w:rsid w:val="00341275"/>
    <w:rsid w:val="00356212"/>
    <w:rsid w:val="00362969"/>
    <w:rsid w:val="00381942"/>
    <w:rsid w:val="00382B3E"/>
    <w:rsid w:val="00390E11"/>
    <w:rsid w:val="003978F4"/>
    <w:rsid w:val="003A0320"/>
    <w:rsid w:val="003A6FE1"/>
    <w:rsid w:val="003B103B"/>
    <w:rsid w:val="003B21DB"/>
    <w:rsid w:val="003C272D"/>
    <w:rsid w:val="003C7189"/>
    <w:rsid w:val="003D7476"/>
    <w:rsid w:val="003D7B00"/>
    <w:rsid w:val="003E398F"/>
    <w:rsid w:val="003E6F09"/>
    <w:rsid w:val="003F24AC"/>
    <w:rsid w:val="003F2A9C"/>
    <w:rsid w:val="0041568E"/>
    <w:rsid w:val="004234E3"/>
    <w:rsid w:val="00431861"/>
    <w:rsid w:val="00436AC1"/>
    <w:rsid w:val="00452B11"/>
    <w:rsid w:val="00457FE6"/>
    <w:rsid w:val="0046747C"/>
    <w:rsid w:val="00472842"/>
    <w:rsid w:val="00497C55"/>
    <w:rsid w:val="004A1DFC"/>
    <w:rsid w:val="004A4ECF"/>
    <w:rsid w:val="004B358B"/>
    <w:rsid w:val="004B617C"/>
    <w:rsid w:val="004D1232"/>
    <w:rsid w:val="004E733F"/>
    <w:rsid w:val="004F1E7B"/>
    <w:rsid w:val="00540136"/>
    <w:rsid w:val="0054239F"/>
    <w:rsid w:val="005713BB"/>
    <w:rsid w:val="00574064"/>
    <w:rsid w:val="00577F51"/>
    <w:rsid w:val="00583817"/>
    <w:rsid w:val="00587266"/>
    <w:rsid w:val="00595081"/>
    <w:rsid w:val="00595AD5"/>
    <w:rsid w:val="0059688C"/>
    <w:rsid w:val="005A1849"/>
    <w:rsid w:val="005C0C8E"/>
    <w:rsid w:val="005E0FA1"/>
    <w:rsid w:val="005E1F4D"/>
    <w:rsid w:val="005E2977"/>
    <w:rsid w:val="005F14CD"/>
    <w:rsid w:val="005F3B3F"/>
    <w:rsid w:val="00601A05"/>
    <w:rsid w:val="00632027"/>
    <w:rsid w:val="00641B78"/>
    <w:rsid w:val="00653375"/>
    <w:rsid w:val="00655DC7"/>
    <w:rsid w:val="00657CE9"/>
    <w:rsid w:val="00681148"/>
    <w:rsid w:val="006B70AD"/>
    <w:rsid w:val="006B7FDF"/>
    <w:rsid w:val="006D6BAD"/>
    <w:rsid w:val="006F154D"/>
    <w:rsid w:val="006F1F14"/>
    <w:rsid w:val="006F22A5"/>
    <w:rsid w:val="006F6BB6"/>
    <w:rsid w:val="0071453A"/>
    <w:rsid w:val="00715802"/>
    <w:rsid w:val="00753D18"/>
    <w:rsid w:val="00756BAB"/>
    <w:rsid w:val="007778D5"/>
    <w:rsid w:val="00784833"/>
    <w:rsid w:val="007A19D3"/>
    <w:rsid w:val="007C613D"/>
    <w:rsid w:val="007D434A"/>
    <w:rsid w:val="00800417"/>
    <w:rsid w:val="00806BC9"/>
    <w:rsid w:val="008255F2"/>
    <w:rsid w:val="00825A52"/>
    <w:rsid w:val="00850BC1"/>
    <w:rsid w:val="008519D9"/>
    <w:rsid w:val="00861353"/>
    <w:rsid w:val="00885245"/>
    <w:rsid w:val="00885E88"/>
    <w:rsid w:val="008C1CA1"/>
    <w:rsid w:val="008D2F0E"/>
    <w:rsid w:val="00904042"/>
    <w:rsid w:val="0090453C"/>
    <w:rsid w:val="00910444"/>
    <w:rsid w:val="0091703B"/>
    <w:rsid w:val="00924A63"/>
    <w:rsid w:val="009342EB"/>
    <w:rsid w:val="009360A5"/>
    <w:rsid w:val="00936876"/>
    <w:rsid w:val="00937D56"/>
    <w:rsid w:val="00950C6F"/>
    <w:rsid w:val="0095564F"/>
    <w:rsid w:val="00965984"/>
    <w:rsid w:val="00981909"/>
    <w:rsid w:val="009852DB"/>
    <w:rsid w:val="00987106"/>
    <w:rsid w:val="009A2E44"/>
    <w:rsid w:val="009C73C6"/>
    <w:rsid w:val="009E3948"/>
    <w:rsid w:val="009E6CFD"/>
    <w:rsid w:val="009F3AEE"/>
    <w:rsid w:val="00A210D8"/>
    <w:rsid w:val="00A4417B"/>
    <w:rsid w:val="00A554B8"/>
    <w:rsid w:val="00A63423"/>
    <w:rsid w:val="00A64123"/>
    <w:rsid w:val="00A65F8B"/>
    <w:rsid w:val="00A72A66"/>
    <w:rsid w:val="00A75F93"/>
    <w:rsid w:val="00A801BC"/>
    <w:rsid w:val="00A82513"/>
    <w:rsid w:val="00AA4F20"/>
    <w:rsid w:val="00AA6026"/>
    <w:rsid w:val="00AB0EC1"/>
    <w:rsid w:val="00AD0831"/>
    <w:rsid w:val="00AE4FF8"/>
    <w:rsid w:val="00AF3797"/>
    <w:rsid w:val="00B0251D"/>
    <w:rsid w:val="00B205EC"/>
    <w:rsid w:val="00B274DA"/>
    <w:rsid w:val="00B31216"/>
    <w:rsid w:val="00B410DB"/>
    <w:rsid w:val="00B414FF"/>
    <w:rsid w:val="00B424C0"/>
    <w:rsid w:val="00B47DFE"/>
    <w:rsid w:val="00B746F6"/>
    <w:rsid w:val="00B772BC"/>
    <w:rsid w:val="00B85122"/>
    <w:rsid w:val="00B97C90"/>
    <w:rsid w:val="00BA324F"/>
    <w:rsid w:val="00BA51D0"/>
    <w:rsid w:val="00BA5580"/>
    <w:rsid w:val="00BA7F50"/>
    <w:rsid w:val="00BC5622"/>
    <w:rsid w:val="00BD2344"/>
    <w:rsid w:val="00C10BE6"/>
    <w:rsid w:val="00C248B4"/>
    <w:rsid w:val="00C454B3"/>
    <w:rsid w:val="00C5409B"/>
    <w:rsid w:val="00C708CE"/>
    <w:rsid w:val="00C72B80"/>
    <w:rsid w:val="00C77079"/>
    <w:rsid w:val="00C774B7"/>
    <w:rsid w:val="00C77A4A"/>
    <w:rsid w:val="00C92F39"/>
    <w:rsid w:val="00CA016E"/>
    <w:rsid w:val="00CC43B5"/>
    <w:rsid w:val="00CC4D93"/>
    <w:rsid w:val="00CE3A3D"/>
    <w:rsid w:val="00CE7957"/>
    <w:rsid w:val="00D15775"/>
    <w:rsid w:val="00D20DA0"/>
    <w:rsid w:val="00D237C6"/>
    <w:rsid w:val="00D42D89"/>
    <w:rsid w:val="00D45486"/>
    <w:rsid w:val="00D46FC3"/>
    <w:rsid w:val="00D84339"/>
    <w:rsid w:val="00DB5C16"/>
    <w:rsid w:val="00DC19B1"/>
    <w:rsid w:val="00DD349B"/>
    <w:rsid w:val="00DE6111"/>
    <w:rsid w:val="00DF6431"/>
    <w:rsid w:val="00E111CA"/>
    <w:rsid w:val="00E11DD0"/>
    <w:rsid w:val="00E15D68"/>
    <w:rsid w:val="00E208C8"/>
    <w:rsid w:val="00E213AA"/>
    <w:rsid w:val="00E23C5F"/>
    <w:rsid w:val="00E24F25"/>
    <w:rsid w:val="00E2745B"/>
    <w:rsid w:val="00E47151"/>
    <w:rsid w:val="00E55A3C"/>
    <w:rsid w:val="00E61025"/>
    <w:rsid w:val="00E75676"/>
    <w:rsid w:val="00E803F6"/>
    <w:rsid w:val="00E845AA"/>
    <w:rsid w:val="00EB1B75"/>
    <w:rsid w:val="00EB3FFB"/>
    <w:rsid w:val="00EC2EB6"/>
    <w:rsid w:val="00EC6C9A"/>
    <w:rsid w:val="00EF6356"/>
    <w:rsid w:val="00F148F9"/>
    <w:rsid w:val="00F21BB1"/>
    <w:rsid w:val="00F238C3"/>
    <w:rsid w:val="00F32A64"/>
    <w:rsid w:val="00F3639D"/>
    <w:rsid w:val="00F36692"/>
    <w:rsid w:val="00F4782A"/>
    <w:rsid w:val="00F7142A"/>
    <w:rsid w:val="00F768ED"/>
    <w:rsid w:val="00F84DEB"/>
    <w:rsid w:val="00F876D3"/>
    <w:rsid w:val="00F949AE"/>
    <w:rsid w:val="00FC77E7"/>
    <w:rsid w:val="00FD6A21"/>
    <w:rsid w:val="00FE0453"/>
    <w:rsid w:val="00FE6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93AF51-FEBE-4E29-B9A1-39EEB13F7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984"/>
  </w:style>
  <w:style w:type="paragraph" w:styleId="2">
    <w:name w:val="heading 2"/>
    <w:basedOn w:val="a"/>
    <w:link w:val="20"/>
    <w:semiHidden/>
    <w:unhideWhenUsed/>
    <w:qFormat/>
    <w:rsid w:val="009659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6598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semiHidden/>
    <w:unhideWhenUsed/>
    <w:rsid w:val="00965984"/>
    <w:rPr>
      <w:color w:val="0000FF"/>
      <w:u w:val="single"/>
    </w:rPr>
  </w:style>
  <w:style w:type="character" w:styleId="a4">
    <w:name w:val="FollowedHyperlink"/>
    <w:semiHidden/>
    <w:unhideWhenUsed/>
    <w:rsid w:val="00965984"/>
    <w:rPr>
      <w:color w:val="800080"/>
      <w:u w:val="single"/>
    </w:rPr>
  </w:style>
  <w:style w:type="paragraph" w:styleId="a5">
    <w:name w:val="annotation text"/>
    <w:basedOn w:val="a"/>
    <w:link w:val="a6"/>
    <w:semiHidden/>
    <w:unhideWhenUsed/>
    <w:rsid w:val="009659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tt-RU" w:eastAsia="ru-RU"/>
    </w:rPr>
  </w:style>
  <w:style w:type="character" w:customStyle="1" w:styleId="a6">
    <w:name w:val="Текст примечания Знак"/>
    <w:basedOn w:val="a0"/>
    <w:link w:val="a5"/>
    <w:semiHidden/>
    <w:rsid w:val="00965984"/>
    <w:rPr>
      <w:rFonts w:ascii="Times New Roman" w:eastAsia="Times New Roman" w:hAnsi="Times New Roman" w:cs="Times New Roman"/>
      <w:sz w:val="20"/>
      <w:szCs w:val="20"/>
      <w:lang w:val="tt-RU" w:eastAsia="ru-RU"/>
    </w:rPr>
  </w:style>
  <w:style w:type="paragraph" w:styleId="a7">
    <w:name w:val="header"/>
    <w:basedOn w:val="a"/>
    <w:link w:val="a8"/>
    <w:semiHidden/>
    <w:unhideWhenUsed/>
    <w:rsid w:val="0096598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character" w:customStyle="1" w:styleId="a8">
    <w:name w:val="Верхний колонтитул Знак"/>
    <w:basedOn w:val="a0"/>
    <w:link w:val="a7"/>
    <w:semiHidden/>
    <w:rsid w:val="00965984"/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paragraph" w:styleId="a9">
    <w:name w:val="footer"/>
    <w:basedOn w:val="a"/>
    <w:link w:val="aa"/>
    <w:semiHidden/>
    <w:unhideWhenUsed/>
    <w:rsid w:val="0096598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character" w:customStyle="1" w:styleId="aa">
    <w:name w:val="Нижний колонтитул Знак"/>
    <w:basedOn w:val="a0"/>
    <w:link w:val="a9"/>
    <w:semiHidden/>
    <w:rsid w:val="00965984"/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paragraph" w:styleId="ab">
    <w:name w:val="Document Map"/>
    <w:basedOn w:val="a"/>
    <w:link w:val="ac"/>
    <w:semiHidden/>
    <w:unhideWhenUsed/>
    <w:rsid w:val="00965984"/>
    <w:pPr>
      <w:shd w:val="clear" w:color="auto" w:fill="000080"/>
      <w:spacing w:after="0" w:line="240" w:lineRule="auto"/>
    </w:pPr>
    <w:rPr>
      <w:rFonts w:ascii="Tahoma" w:hAnsi="Tahoma" w:cs="Tahoma"/>
      <w:lang w:val="tt-RU" w:eastAsia="ru-RU"/>
    </w:rPr>
  </w:style>
  <w:style w:type="character" w:customStyle="1" w:styleId="ac">
    <w:name w:val="Схема документа Знак"/>
    <w:basedOn w:val="a0"/>
    <w:link w:val="ab"/>
    <w:semiHidden/>
    <w:rsid w:val="00965984"/>
    <w:rPr>
      <w:rFonts w:ascii="Tahoma" w:hAnsi="Tahoma" w:cs="Tahoma"/>
      <w:shd w:val="clear" w:color="auto" w:fill="000080"/>
      <w:lang w:val="tt-RU" w:eastAsia="ru-RU"/>
    </w:rPr>
  </w:style>
  <w:style w:type="paragraph" w:styleId="ad">
    <w:name w:val="annotation subject"/>
    <w:basedOn w:val="a5"/>
    <w:next w:val="a5"/>
    <w:link w:val="ae"/>
    <w:semiHidden/>
    <w:unhideWhenUsed/>
    <w:rsid w:val="00965984"/>
    <w:rPr>
      <w:b/>
      <w:bCs/>
    </w:rPr>
  </w:style>
  <w:style w:type="character" w:customStyle="1" w:styleId="ae">
    <w:name w:val="Тема примечания Знак"/>
    <w:basedOn w:val="a6"/>
    <w:link w:val="ad"/>
    <w:semiHidden/>
    <w:rsid w:val="00965984"/>
    <w:rPr>
      <w:rFonts w:ascii="Times New Roman" w:eastAsia="Times New Roman" w:hAnsi="Times New Roman" w:cs="Times New Roman"/>
      <w:b/>
      <w:bCs/>
      <w:sz w:val="20"/>
      <w:szCs w:val="20"/>
      <w:lang w:val="tt-RU" w:eastAsia="ru-RU"/>
    </w:rPr>
  </w:style>
  <w:style w:type="paragraph" w:styleId="af">
    <w:name w:val="Balloon Text"/>
    <w:basedOn w:val="a"/>
    <w:link w:val="af0"/>
    <w:semiHidden/>
    <w:unhideWhenUsed/>
    <w:rsid w:val="00965984"/>
    <w:pPr>
      <w:spacing w:after="0" w:line="240" w:lineRule="auto"/>
    </w:pPr>
    <w:rPr>
      <w:rFonts w:ascii="Tahoma" w:eastAsia="Times New Roman" w:hAnsi="Tahoma" w:cs="Tahoma"/>
      <w:sz w:val="16"/>
      <w:szCs w:val="16"/>
      <w:lang w:val="tt-RU" w:eastAsia="ru-RU"/>
    </w:rPr>
  </w:style>
  <w:style w:type="character" w:customStyle="1" w:styleId="af0">
    <w:name w:val="Текст выноски Знак"/>
    <w:basedOn w:val="a0"/>
    <w:link w:val="af"/>
    <w:semiHidden/>
    <w:rsid w:val="00965984"/>
    <w:rPr>
      <w:rFonts w:ascii="Tahoma" w:eastAsia="Times New Roman" w:hAnsi="Tahoma" w:cs="Tahoma"/>
      <w:sz w:val="16"/>
      <w:szCs w:val="16"/>
      <w:lang w:val="tt-RU" w:eastAsia="ru-RU"/>
    </w:rPr>
  </w:style>
  <w:style w:type="paragraph" w:styleId="af1">
    <w:name w:val="No Spacing"/>
    <w:uiPriority w:val="1"/>
    <w:qFormat/>
    <w:rsid w:val="00965984"/>
    <w:pPr>
      <w:spacing w:after="0" w:line="240" w:lineRule="auto"/>
    </w:pPr>
  </w:style>
  <w:style w:type="paragraph" w:styleId="af2">
    <w:name w:val="List Paragraph"/>
    <w:basedOn w:val="a"/>
    <w:qFormat/>
    <w:rsid w:val="00965984"/>
    <w:pPr>
      <w:ind w:left="720"/>
    </w:pPr>
    <w:rPr>
      <w:rFonts w:ascii="Calibri" w:eastAsia="Times New Roman" w:hAnsi="Calibri" w:cs="Calibri"/>
    </w:rPr>
  </w:style>
  <w:style w:type="paragraph" w:customStyle="1" w:styleId="af3">
    <w:name w:val="Содержимое таблицы"/>
    <w:basedOn w:val="a"/>
    <w:rsid w:val="00965984"/>
    <w:pPr>
      <w:widowControl w:val="0"/>
      <w:suppressLineNumbers/>
      <w:suppressAutoHyphens/>
      <w:autoSpaceDE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val="tt-RU" w:eastAsia="ru-RU"/>
    </w:rPr>
  </w:style>
  <w:style w:type="paragraph" w:customStyle="1" w:styleId="CharChar">
    <w:name w:val="Char Char Знак Знак Знак Знак Знак Знак Знак Знак Знак Знак"/>
    <w:basedOn w:val="a"/>
    <w:rsid w:val="0096598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4">
    <w:name w:val="annotation reference"/>
    <w:semiHidden/>
    <w:unhideWhenUsed/>
    <w:rsid w:val="00965984"/>
    <w:rPr>
      <w:sz w:val="16"/>
      <w:szCs w:val="16"/>
    </w:rPr>
  </w:style>
  <w:style w:type="character" w:customStyle="1" w:styleId="1">
    <w:name w:val="Схема документа Знак1"/>
    <w:basedOn w:val="a0"/>
    <w:uiPriority w:val="99"/>
    <w:semiHidden/>
    <w:rsid w:val="00965984"/>
    <w:rPr>
      <w:rFonts w:ascii="Tahoma" w:hAnsi="Tahoma" w:cs="Tahoma" w:hint="default"/>
      <w:sz w:val="16"/>
      <w:szCs w:val="16"/>
    </w:rPr>
  </w:style>
  <w:style w:type="character" w:customStyle="1" w:styleId="apple-style-span">
    <w:name w:val="apple-style-span"/>
    <w:basedOn w:val="a0"/>
    <w:rsid w:val="00965984"/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D42D8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6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314F3-9322-4A3F-8EAA-8BA3C1C90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4172</TotalTime>
  <Pages>19</Pages>
  <Words>3578</Words>
  <Characters>20400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Хайруллина</dc:creator>
  <cp:keywords/>
  <dc:description/>
  <cp:lastModifiedBy>Лилия Насыбуллина</cp:lastModifiedBy>
  <cp:revision>99</cp:revision>
  <cp:lastPrinted>2020-02-17T08:40:00Z</cp:lastPrinted>
  <dcterms:created xsi:type="dcterms:W3CDTF">2013-05-29T18:29:00Z</dcterms:created>
  <dcterms:modified xsi:type="dcterms:W3CDTF">2020-10-29T07:06:00Z</dcterms:modified>
</cp:coreProperties>
</file>